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EF7EB" w14:textId="31E0D381" w:rsidR="005176AB" w:rsidRPr="00431CAD" w:rsidRDefault="005176AB" w:rsidP="005176AB">
      <w:pPr>
        <w:pStyle w:val="Listaszerbekezds"/>
        <w:numPr>
          <w:ilvl w:val="0"/>
          <w:numId w:val="2"/>
        </w:numPr>
        <w:jc w:val="right"/>
        <w:rPr>
          <w:rFonts w:ascii="Tahoma" w:hAnsi="Tahoma" w:cs="Tahoma"/>
          <w:b/>
        </w:rPr>
      </w:pPr>
      <w:r w:rsidRPr="00431CAD">
        <w:rPr>
          <w:rFonts w:ascii="Tahoma" w:hAnsi="Tahoma" w:cs="Tahoma"/>
          <w:b/>
        </w:rPr>
        <w:t>számú mellék</w:t>
      </w:r>
      <w:r w:rsidR="003668C7">
        <w:rPr>
          <w:rFonts w:ascii="Tahoma" w:hAnsi="Tahoma" w:cs="Tahoma"/>
          <w:b/>
        </w:rPr>
        <w:t>l</w:t>
      </w:r>
      <w:r w:rsidRPr="00431CAD">
        <w:rPr>
          <w:rFonts w:ascii="Tahoma" w:hAnsi="Tahoma" w:cs="Tahoma"/>
          <w:b/>
        </w:rPr>
        <w:t>et</w:t>
      </w:r>
    </w:p>
    <w:p w14:paraId="523079C7" w14:textId="31E6F536" w:rsidR="00B76EB6" w:rsidRPr="00431CAD" w:rsidRDefault="00B76EB6" w:rsidP="00EB3641">
      <w:pPr>
        <w:jc w:val="center"/>
        <w:rPr>
          <w:rFonts w:ascii="Tahoma" w:hAnsi="Tahoma" w:cs="Tahoma"/>
          <w:b/>
          <w:sz w:val="22"/>
          <w:szCs w:val="22"/>
        </w:rPr>
      </w:pPr>
      <w:r w:rsidRPr="00431CAD">
        <w:rPr>
          <w:rFonts w:ascii="Tahoma" w:hAnsi="Tahoma" w:cs="Tahoma"/>
          <w:b/>
          <w:sz w:val="22"/>
          <w:szCs w:val="22"/>
        </w:rPr>
        <w:t>A pályázó nyilatkozata</w:t>
      </w:r>
    </w:p>
    <w:p w14:paraId="03D9D737" w14:textId="77777777" w:rsidR="00EB3641" w:rsidRPr="00431CAD" w:rsidRDefault="00EB3641" w:rsidP="00EB3641">
      <w:pPr>
        <w:jc w:val="center"/>
        <w:rPr>
          <w:rFonts w:ascii="Tahoma" w:hAnsi="Tahoma" w:cs="Tahoma"/>
          <w:b/>
          <w:sz w:val="22"/>
          <w:szCs w:val="22"/>
        </w:rPr>
      </w:pPr>
    </w:p>
    <w:p w14:paraId="65CF3A6C" w14:textId="66CBCAF9" w:rsidR="00B76EB6" w:rsidRPr="00431CAD" w:rsidRDefault="00B76EB6" w:rsidP="00EB3641">
      <w:pPr>
        <w:jc w:val="both"/>
        <w:rPr>
          <w:rFonts w:ascii="Tahoma" w:hAnsi="Tahoma" w:cs="Tahoma"/>
          <w:b/>
          <w:sz w:val="22"/>
          <w:szCs w:val="22"/>
        </w:rPr>
      </w:pPr>
      <w:r w:rsidRPr="00431CAD">
        <w:rPr>
          <w:rFonts w:ascii="Tahoma" w:eastAsia="Verdana" w:hAnsi="Tahoma" w:cs="Tahoma"/>
          <w:b/>
          <w:bCs/>
          <w:sz w:val="22"/>
          <w:szCs w:val="22"/>
        </w:rPr>
        <w:t xml:space="preserve">1. </w:t>
      </w:r>
      <w:r w:rsidR="005E5958" w:rsidRPr="00431CAD">
        <w:rPr>
          <w:rFonts w:ascii="Tahoma" w:hAnsi="Tahoma" w:cs="Tahoma"/>
          <w:b/>
          <w:sz w:val="22"/>
          <w:szCs w:val="22"/>
        </w:rPr>
        <w:t xml:space="preserve">A </w:t>
      </w:r>
      <w:r w:rsidR="00646623" w:rsidRPr="00431CAD">
        <w:rPr>
          <w:rFonts w:ascii="Tahoma" w:eastAsia="Verdana" w:hAnsi="Tahoma" w:cs="Tahoma"/>
          <w:b/>
          <w:bCs/>
          <w:sz w:val="22"/>
          <w:szCs w:val="22"/>
        </w:rPr>
        <w:t>„</w:t>
      </w:r>
      <w:proofErr w:type="gramStart"/>
      <w:r w:rsidR="00646623" w:rsidRPr="00431CAD">
        <w:rPr>
          <w:rFonts w:ascii="Tahoma" w:eastAsia="Verdana" w:hAnsi="Tahoma" w:cs="Tahoma"/>
          <w:b/>
          <w:bCs/>
          <w:sz w:val="22"/>
          <w:szCs w:val="22"/>
        </w:rPr>
        <w:t>………………….</w:t>
      </w:r>
      <w:proofErr w:type="gramEnd"/>
      <w:r w:rsidR="00646623" w:rsidRPr="00431CAD">
        <w:rPr>
          <w:rFonts w:ascii="Tahoma" w:eastAsia="Verdana" w:hAnsi="Tahoma" w:cs="Tahoma"/>
          <w:b/>
          <w:bCs/>
          <w:sz w:val="22"/>
          <w:szCs w:val="22"/>
        </w:rPr>
        <w:t xml:space="preserve"> Társasház” </w:t>
      </w:r>
      <w:r w:rsidR="005E5958" w:rsidRPr="00431CAD">
        <w:rPr>
          <w:rFonts w:ascii="Tahoma" w:hAnsi="Tahoma" w:cs="Tahoma"/>
          <w:sz w:val="22"/>
          <w:szCs w:val="22"/>
        </w:rPr>
        <w:t>(</w:t>
      </w:r>
      <w:r w:rsidR="00646623" w:rsidRPr="00431CAD">
        <w:rPr>
          <w:rFonts w:ascii="Tahoma" w:hAnsi="Tahoma" w:cs="Tahoma"/>
          <w:sz w:val="22"/>
          <w:szCs w:val="22"/>
        </w:rPr>
        <w:t>cím</w:t>
      </w:r>
      <w:r w:rsidR="005E5958" w:rsidRPr="00431CAD">
        <w:rPr>
          <w:rFonts w:ascii="Tahoma" w:hAnsi="Tahoma" w:cs="Tahoma"/>
          <w:sz w:val="22"/>
          <w:szCs w:val="22"/>
        </w:rPr>
        <w:t>:………….., képviseli: ………………</w:t>
      </w:r>
      <w:r w:rsidR="004218AF">
        <w:rPr>
          <w:rFonts w:ascii="Tahoma" w:hAnsi="Tahoma" w:cs="Tahoma"/>
          <w:sz w:val="22"/>
          <w:szCs w:val="22"/>
        </w:rPr>
        <w:t>……………………..</w:t>
      </w:r>
      <w:r w:rsidR="005E5958" w:rsidRPr="00431CAD">
        <w:rPr>
          <w:rFonts w:ascii="Tahoma" w:hAnsi="Tahoma" w:cs="Tahoma"/>
          <w:sz w:val="22"/>
          <w:szCs w:val="22"/>
        </w:rPr>
        <w:t>, a továbbiakban: Pályázó) akként nyilatkozik</w:t>
      </w:r>
      <w:r w:rsidRPr="00431CAD">
        <w:rPr>
          <w:rFonts w:ascii="Tahoma" w:hAnsi="Tahoma" w:cs="Tahoma"/>
          <w:b/>
          <w:sz w:val="22"/>
          <w:szCs w:val="22"/>
        </w:rPr>
        <w:t>, hogy a pályázat benyújtásának időpontjában</w:t>
      </w:r>
    </w:p>
    <w:p w14:paraId="5A011EF8" w14:textId="5C528B19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431CAD">
        <w:rPr>
          <w:rFonts w:ascii="Tahoma" w:hAnsi="Tahoma" w:cs="Tahoma"/>
          <w:sz w:val="22"/>
          <w:szCs w:val="22"/>
        </w:rPr>
        <w:t>a</w:t>
      </w:r>
      <w:proofErr w:type="gramEnd"/>
      <w:r w:rsidRPr="00431CAD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431CAD">
        <w:rPr>
          <w:rFonts w:ascii="Tahoma" w:hAnsi="Tahoma" w:cs="Tahoma"/>
          <w:sz w:val="22"/>
          <w:szCs w:val="22"/>
        </w:rPr>
        <w:t>a</w:t>
      </w:r>
      <w:proofErr w:type="spellEnd"/>
      <w:r w:rsidRPr="00431CAD">
        <w:rPr>
          <w:rFonts w:ascii="Tahoma" w:hAnsi="Tahoma" w:cs="Tahoma"/>
          <w:sz w:val="22"/>
          <w:szCs w:val="22"/>
        </w:rPr>
        <w:t xml:space="preserve"> Nemzeti Adó- és Vámhivatal </w:t>
      </w:r>
      <w:r w:rsidRPr="00431CAD">
        <w:rPr>
          <w:rFonts w:ascii="Tahoma" w:eastAsia="Verdana" w:hAnsi="Tahoma" w:cs="Tahoma"/>
          <w:sz w:val="22"/>
          <w:szCs w:val="22"/>
        </w:rPr>
        <w:t xml:space="preserve">(a továbbiakban: NAV) </w:t>
      </w:r>
      <w:r w:rsidRPr="00431CAD">
        <w:rPr>
          <w:rFonts w:ascii="Tahoma" w:hAnsi="Tahoma" w:cs="Tahoma"/>
          <w:sz w:val="22"/>
          <w:szCs w:val="22"/>
        </w:rPr>
        <w:t xml:space="preserve">irányában </w:t>
      </w:r>
      <w:r w:rsidRPr="00431CAD">
        <w:rPr>
          <w:rFonts w:ascii="Tahoma" w:eastAsia="Verdana" w:hAnsi="Tahoma" w:cs="Tahoma"/>
          <w:sz w:val="22"/>
          <w:szCs w:val="22"/>
        </w:rPr>
        <w:t>köztartozás</w:t>
      </w:r>
      <w:r w:rsidR="005E5958" w:rsidRPr="00431CAD">
        <w:rPr>
          <w:rFonts w:ascii="Tahoma" w:eastAsia="Verdana" w:hAnsi="Tahoma" w:cs="Tahoma"/>
          <w:sz w:val="22"/>
          <w:szCs w:val="22"/>
        </w:rPr>
        <w:t>a</w:t>
      </w:r>
      <w:r w:rsidRPr="00431CAD">
        <w:rPr>
          <w:rFonts w:ascii="Tahoma" w:hAnsi="Tahoma" w:cs="Tahoma"/>
          <w:sz w:val="22"/>
          <w:szCs w:val="22"/>
        </w:rPr>
        <w:t xml:space="preserve"> nem áll fenn,</w:t>
      </w:r>
    </w:p>
    <w:p w14:paraId="780DF2D9" w14:textId="0B2C93C7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>b) székhelye és a pályázat megvalósítási helye szerinti önkormányzat irányában tartozás</w:t>
      </w:r>
      <w:r w:rsidR="005E5958" w:rsidRPr="00431CAD">
        <w:rPr>
          <w:rFonts w:ascii="Tahoma" w:hAnsi="Tahoma" w:cs="Tahoma"/>
          <w:sz w:val="22"/>
          <w:szCs w:val="22"/>
        </w:rPr>
        <w:t>a</w:t>
      </w:r>
      <w:r w:rsidRPr="00431CAD">
        <w:rPr>
          <w:rFonts w:ascii="Tahoma" w:hAnsi="Tahoma" w:cs="Tahoma"/>
          <w:sz w:val="22"/>
          <w:szCs w:val="22"/>
        </w:rPr>
        <w:t xml:space="preserve"> nem áll fenn,</w:t>
      </w:r>
    </w:p>
    <w:p w14:paraId="4A2A581B" w14:textId="25F7E6B2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>c) környezetvédelmi, természetvédelmi és a vízügyi vagy egyéb hatóság által határozatban elő</w:t>
      </w:r>
      <w:r w:rsidR="005E5958" w:rsidRPr="00431CAD">
        <w:rPr>
          <w:rFonts w:ascii="Tahoma" w:hAnsi="Tahoma" w:cs="Tahoma"/>
          <w:sz w:val="22"/>
          <w:szCs w:val="22"/>
        </w:rPr>
        <w:t>í</w:t>
      </w:r>
      <w:r w:rsidRPr="00431CAD">
        <w:rPr>
          <w:rFonts w:ascii="Tahoma" w:hAnsi="Tahoma" w:cs="Tahoma"/>
          <w:sz w:val="22"/>
          <w:szCs w:val="22"/>
        </w:rPr>
        <w:t>rt teljesítetlen kötelezettsége nincs.</w:t>
      </w:r>
    </w:p>
    <w:p w14:paraId="19AEAD45" w14:textId="77777777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</w:p>
    <w:p w14:paraId="5D39FA9E" w14:textId="67EBB32F" w:rsidR="00B76EB6" w:rsidRPr="00431CAD" w:rsidRDefault="00B76EB6" w:rsidP="00EB3641">
      <w:pPr>
        <w:jc w:val="both"/>
        <w:rPr>
          <w:rFonts w:ascii="Tahoma" w:hAnsi="Tahoma" w:cs="Tahoma"/>
          <w:b/>
          <w:sz w:val="22"/>
          <w:szCs w:val="22"/>
        </w:rPr>
      </w:pPr>
      <w:r w:rsidRPr="00431CAD">
        <w:rPr>
          <w:rFonts w:ascii="Tahoma" w:eastAsia="Verdana" w:hAnsi="Tahoma" w:cs="Tahoma"/>
          <w:b/>
          <w:bCs/>
          <w:sz w:val="22"/>
          <w:szCs w:val="22"/>
        </w:rPr>
        <w:t xml:space="preserve">2. </w:t>
      </w:r>
      <w:r w:rsidR="005E5958" w:rsidRPr="00431CAD">
        <w:rPr>
          <w:rFonts w:ascii="Tahoma" w:eastAsia="Verdana" w:hAnsi="Tahoma" w:cs="Tahoma"/>
          <w:b/>
          <w:bCs/>
          <w:sz w:val="22"/>
          <w:szCs w:val="22"/>
        </w:rPr>
        <w:t xml:space="preserve">Pályázó </w:t>
      </w:r>
      <w:r w:rsidR="005E5958" w:rsidRPr="00431CAD">
        <w:rPr>
          <w:rFonts w:ascii="Tahoma" w:hAnsi="Tahoma" w:cs="Tahoma"/>
          <w:b/>
          <w:sz w:val="22"/>
          <w:szCs w:val="22"/>
        </w:rPr>
        <w:t>h</w:t>
      </w:r>
      <w:r w:rsidRPr="00431CAD">
        <w:rPr>
          <w:rFonts w:ascii="Tahoma" w:hAnsi="Tahoma" w:cs="Tahoma"/>
          <w:b/>
          <w:sz w:val="22"/>
          <w:szCs w:val="22"/>
        </w:rPr>
        <w:t>ozzájárul</w:t>
      </w:r>
      <w:r w:rsidRPr="00431CAD">
        <w:rPr>
          <w:rFonts w:ascii="Tahoma" w:hAnsi="Tahoma" w:cs="Tahoma"/>
          <w:sz w:val="22"/>
          <w:szCs w:val="22"/>
        </w:rPr>
        <w:t>, hogy elnyert vissza nem térítendő támogatás esetén a támogatási szerződésben vállalt kötelezettségei nem, vagy nem szerződésszerű teljesítése, illetve a szerződéstől való elállás miatt visszavont</w:t>
      </w:r>
      <w:r w:rsidRPr="00431CAD">
        <w:rPr>
          <w:rFonts w:ascii="Tahoma" w:eastAsia="Verdana" w:hAnsi="Tahoma" w:cs="Tahoma"/>
          <w:sz w:val="22"/>
          <w:szCs w:val="22"/>
        </w:rPr>
        <w:t>, az államháztartásról szóló 2011. évi CXCV. törvény 53.§ (2) bekezdése szerinti kamattal növelt összegű</w:t>
      </w:r>
      <w:r w:rsidRPr="00431CAD">
        <w:rPr>
          <w:rFonts w:ascii="Tahoma" w:hAnsi="Tahoma" w:cs="Tahoma"/>
          <w:sz w:val="22"/>
          <w:szCs w:val="22"/>
        </w:rPr>
        <w:t xml:space="preserve"> vissza nem térítendő támogatás megfizetésére irányuló követelés érvényesítése azonnali beszedési megbízásra vonatkozó felhatalmazói nyilatkozat kiállítása alapján történjen. </w:t>
      </w:r>
    </w:p>
    <w:p w14:paraId="14507557" w14:textId="77777777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</w:p>
    <w:p w14:paraId="6DB23A55" w14:textId="5845F79A" w:rsidR="00B76EB6" w:rsidRPr="00431CAD" w:rsidRDefault="00B76EB6" w:rsidP="00EB3641">
      <w:pPr>
        <w:jc w:val="both"/>
        <w:rPr>
          <w:rFonts w:ascii="Tahoma" w:hAnsi="Tahoma" w:cs="Tahoma"/>
          <w:b/>
          <w:sz w:val="22"/>
          <w:szCs w:val="22"/>
        </w:rPr>
      </w:pPr>
      <w:r w:rsidRPr="00431CAD">
        <w:rPr>
          <w:rFonts w:ascii="Tahoma" w:eastAsia="Verdana" w:hAnsi="Tahoma" w:cs="Tahoma"/>
          <w:b/>
          <w:bCs/>
          <w:sz w:val="22"/>
          <w:szCs w:val="22"/>
        </w:rPr>
        <w:t>3.</w:t>
      </w:r>
      <w:r w:rsidRPr="00431CAD">
        <w:rPr>
          <w:rFonts w:ascii="Tahoma" w:eastAsia="Verdana" w:hAnsi="Tahoma" w:cs="Tahoma"/>
          <w:sz w:val="22"/>
          <w:szCs w:val="22"/>
        </w:rPr>
        <w:t xml:space="preserve"> </w:t>
      </w:r>
      <w:r w:rsidR="005E5958" w:rsidRPr="00431CAD">
        <w:rPr>
          <w:rFonts w:ascii="Tahoma" w:eastAsia="Calibri" w:hAnsi="Tahoma" w:cs="Tahoma"/>
          <w:b/>
          <w:color w:val="auto"/>
          <w:sz w:val="22"/>
          <w:szCs w:val="22"/>
          <w:lang w:eastAsia="en-US"/>
        </w:rPr>
        <w:t>Pályázó a</w:t>
      </w:r>
      <w:bookmarkStart w:id="0" w:name="_GoBack"/>
      <w:bookmarkEnd w:id="0"/>
      <w:r w:rsidR="005E5958" w:rsidRPr="00431CAD">
        <w:rPr>
          <w:rFonts w:ascii="Tahoma" w:eastAsia="Calibri" w:hAnsi="Tahoma" w:cs="Tahoma"/>
          <w:b/>
          <w:color w:val="auto"/>
          <w:sz w:val="22"/>
          <w:szCs w:val="22"/>
          <w:lang w:eastAsia="en-US"/>
        </w:rPr>
        <w:t>kként nyilatkozik</w:t>
      </w:r>
      <w:r w:rsidRPr="00431CAD">
        <w:rPr>
          <w:rFonts w:ascii="Tahoma" w:eastAsia="Calibri" w:hAnsi="Tahoma" w:cs="Tahoma"/>
          <w:b/>
          <w:color w:val="auto"/>
          <w:sz w:val="22"/>
          <w:szCs w:val="22"/>
          <w:lang w:eastAsia="en-US"/>
        </w:rPr>
        <w:t xml:space="preserve">, </w:t>
      </w:r>
      <w:r w:rsidRPr="00431CAD">
        <w:rPr>
          <w:rFonts w:ascii="Tahoma" w:eastAsia="Calibri" w:hAnsi="Tahoma" w:cs="Tahoma"/>
          <w:color w:val="auto"/>
          <w:sz w:val="22"/>
          <w:szCs w:val="22"/>
          <w:lang w:eastAsia="en-US"/>
        </w:rPr>
        <w:t>hogy:</w:t>
      </w:r>
      <w:r w:rsidRPr="00431CAD">
        <w:rPr>
          <w:rFonts w:ascii="Tahoma" w:hAnsi="Tahoma" w:cs="Tahoma"/>
          <w:sz w:val="22"/>
          <w:szCs w:val="22"/>
        </w:rPr>
        <w:t xml:space="preserve"> </w:t>
      </w:r>
    </w:p>
    <w:p w14:paraId="6974C3C4" w14:textId="1D77DC06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>- az államháztartás alrendsze</w:t>
      </w:r>
      <w:r w:rsidR="00431CAD" w:rsidRPr="00431CAD">
        <w:rPr>
          <w:rFonts w:ascii="Tahoma" w:hAnsi="Tahoma" w:cs="Tahoma"/>
          <w:sz w:val="22"/>
          <w:szCs w:val="22"/>
        </w:rPr>
        <w:t>reiből folyósított támogatásból</w:t>
      </w:r>
      <w:r w:rsidRPr="00431CAD">
        <w:rPr>
          <w:rFonts w:ascii="Tahoma" w:hAnsi="Tahoma" w:cs="Tahoma"/>
          <w:sz w:val="22"/>
          <w:szCs w:val="22"/>
        </w:rPr>
        <w:t xml:space="preserve"> eredő lejárt, és ki nem egyenlített tartozás</w:t>
      </w:r>
      <w:r w:rsidR="005E5958" w:rsidRPr="00431CAD">
        <w:rPr>
          <w:rFonts w:ascii="Tahoma" w:hAnsi="Tahoma" w:cs="Tahoma"/>
          <w:sz w:val="22"/>
          <w:szCs w:val="22"/>
        </w:rPr>
        <w:t>a</w:t>
      </w:r>
      <w:r w:rsidRPr="00431CAD">
        <w:rPr>
          <w:rFonts w:ascii="Tahoma" w:hAnsi="Tahoma" w:cs="Tahoma"/>
          <w:sz w:val="22"/>
          <w:szCs w:val="22"/>
        </w:rPr>
        <w:t xml:space="preserve"> nincs, valamint az adott célelőirányzatból vagy jogelődjétől korábban kapott támogatás felhasználására vonatkozó szerződésben vállalt kötelezettségeit teljesítette,</w:t>
      </w:r>
    </w:p>
    <w:p w14:paraId="3F871DD4" w14:textId="1A408848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>- a pályázat benyújtásának időpontjában nem folyik ellene csőd-, végelszámolási</w:t>
      </w:r>
      <w:r w:rsidR="00DC08A7" w:rsidRPr="00431CAD">
        <w:rPr>
          <w:rFonts w:ascii="Tahoma" w:hAnsi="Tahoma" w:cs="Tahoma"/>
          <w:sz w:val="22"/>
          <w:szCs w:val="22"/>
        </w:rPr>
        <w:t>,</w:t>
      </w:r>
      <w:r w:rsidRPr="00431CAD">
        <w:rPr>
          <w:rFonts w:ascii="Tahoma" w:hAnsi="Tahoma" w:cs="Tahoma"/>
          <w:sz w:val="22"/>
          <w:szCs w:val="22"/>
        </w:rPr>
        <w:t xml:space="preserve"> felszámolási</w:t>
      </w:r>
      <w:r w:rsidR="00DC08A7" w:rsidRPr="00431CAD">
        <w:rPr>
          <w:rFonts w:ascii="Tahoma" w:hAnsi="Tahoma" w:cs="Tahoma"/>
          <w:sz w:val="22"/>
          <w:szCs w:val="22"/>
        </w:rPr>
        <w:t xml:space="preserve"> vagy megszüntetésére irányuló egyéb</w:t>
      </w:r>
      <w:r w:rsidRPr="00431CAD">
        <w:rPr>
          <w:rFonts w:ascii="Tahoma" w:hAnsi="Tahoma" w:cs="Tahoma"/>
          <w:sz w:val="22"/>
          <w:szCs w:val="22"/>
        </w:rPr>
        <w:t xml:space="preserve"> eljárás, illetve lejárt esedékességű meg nem fizetett köztartozás</w:t>
      </w:r>
      <w:r w:rsidR="00DC08A7" w:rsidRPr="00431CAD">
        <w:rPr>
          <w:rFonts w:ascii="Tahoma" w:hAnsi="Tahoma" w:cs="Tahoma"/>
          <w:sz w:val="22"/>
          <w:szCs w:val="22"/>
        </w:rPr>
        <w:t>a</w:t>
      </w:r>
      <w:r w:rsidRPr="00431CAD">
        <w:rPr>
          <w:rFonts w:ascii="Tahoma" w:hAnsi="Tahoma" w:cs="Tahoma"/>
          <w:sz w:val="22"/>
          <w:szCs w:val="22"/>
        </w:rPr>
        <w:t xml:space="preserve"> nincsen, továbbá amennyiben csőd-, végelszámolási</w:t>
      </w:r>
      <w:r w:rsidR="00DC08A7" w:rsidRPr="00431CAD">
        <w:rPr>
          <w:rFonts w:ascii="Tahoma" w:hAnsi="Tahoma" w:cs="Tahoma"/>
          <w:sz w:val="22"/>
          <w:szCs w:val="22"/>
        </w:rPr>
        <w:t>,</w:t>
      </w:r>
      <w:r w:rsidR="00431CAD" w:rsidRPr="00431CAD">
        <w:rPr>
          <w:rFonts w:ascii="Tahoma" w:hAnsi="Tahoma" w:cs="Tahoma"/>
          <w:sz w:val="22"/>
          <w:szCs w:val="22"/>
        </w:rPr>
        <w:t xml:space="preserve"> </w:t>
      </w:r>
      <w:r w:rsidRPr="00431CAD">
        <w:rPr>
          <w:rFonts w:ascii="Tahoma" w:hAnsi="Tahoma" w:cs="Tahoma"/>
          <w:sz w:val="22"/>
          <w:szCs w:val="22"/>
        </w:rPr>
        <w:t xml:space="preserve">felszámolási </w:t>
      </w:r>
      <w:r w:rsidR="00DC08A7" w:rsidRPr="00431CAD">
        <w:rPr>
          <w:rFonts w:ascii="Tahoma" w:hAnsi="Tahoma" w:cs="Tahoma"/>
          <w:sz w:val="22"/>
          <w:szCs w:val="22"/>
        </w:rPr>
        <w:t xml:space="preserve">vagy megszüntetésére irányuló egyéb </w:t>
      </w:r>
      <w:r w:rsidRPr="00431CAD">
        <w:rPr>
          <w:rFonts w:ascii="Tahoma" w:hAnsi="Tahoma" w:cs="Tahoma"/>
          <w:sz w:val="22"/>
          <w:szCs w:val="22"/>
        </w:rPr>
        <w:t>eljárás indul ellene, illetve lejárt esedékességű meg nem fizetett köztartozás</w:t>
      </w:r>
      <w:r w:rsidR="00DC08A7" w:rsidRPr="00431CAD">
        <w:rPr>
          <w:rFonts w:ascii="Tahoma" w:hAnsi="Tahoma" w:cs="Tahoma"/>
          <w:sz w:val="22"/>
          <w:szCs w:val="22"/>
        </w:rPr>
        <w:t>a</w:t>
      </w:r>
      <w:r w:rsidRPr="00431CAD">
        <w:rPr>
          <w:rFonts w:ascii="Tahoma" w:hAnsi="Tahoma" w:cs="Tahoma"/>
          <w:sz w:val="22"/>
          <w:szCs w:val="22"/>
        </w:rPr>
        <w:t xml:space="preserve"> keletkezik a pályázat elbírálásáig, illetve a támogatási szerződés lejártáig, annak tényét </w:t>
      </w:r>
      <w:r w:rsidR="00DC08A7" w:rsidRPr="00431CAD">
        <w:rPr>
          <w:rFonts w:ascii="Tahoma" w:hAnsi="Tahoma" w:cs="Tahoma"/>
          <w:sz w:val="22"/>
          <w:szCs w:val="22"/>
        </w:rPr>
        <w:t xml:space="preserve">haladéktalanul </w:t>
      </w:r>
      <w:r w:rsidRPr="00431CAD">
        <w:rPr>
          <w:rFonts w:ascii="Tahoma" w:hAnsi="Tahoma" w:cs="Tahoma"/>
          <w:sz w:val="22"/>
          <w:szCs w:val="22"/>
        </w:rPr>
        <w:t>bejelent</w:t>
      </w:r>
      <w:r w:rsidR="00DC08A7" w:rsidRPr="00431CAD">
        <w:rPr>
          <w:rFonts w:ascii="Tahoma" w:hAnsi="Tahoma" w:cs="Tahoma"/>
          <w:sz w:val="22"/>
          <w:szCs w:val="22"/>
        </w:rPr>
        <w:t>i</w:t>
      </w:r>
      <w:r w:rsidRPr="00431CAD">
        <w:rPr>
          <w:rFonts w:ascii="Tahoma" w:hAnsi="Tahoma" w:cs="Tahoma"/>
          <w:sz w:val="22"/>
          <w:szCs w:val="22"/>
        </w:rPr>
        <w:t>,</w:t>
      </w:r>
    </w:p>
    <w:p w14:paraId="3D902FDF" w14:textId="5A7507E1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 xml:space="preserve">- a pályázat benyújtását megelőző 2 naptári éven belül államigazgatási szerv határozatában, illetve annak bírósági felülvizsgálata esetén a bíróság, munkavállaló bejelentés nélküli vagy munkavállalási engedély nélküli foglalkoztatása miatt jogerősen bírság </w:t>
      </w:r>
      <w:r w:rsidRPr="00431CAD">
        <w:rPr>
          <w:rFonts w:ascii="Tahoma" w:eastAsia="Verdana" w:hAnsi="Tahoma" w:cs="Tahoma"/>
          <w:sz w:val="22"/>
          <w:szCs w:val="22"/>
        </w:rPr>
        <w:t>megfizetésére</w:t>
      </w:r>
      <w:r w:rsidRPr="00431CAD">
        <w:rPr>
          <w:rFonts w:ascii="Tahoma" w:hAnsi="Tahoma" w:cs="Tahoma"/>
          <w:sz w:val="22"/>
          <w:szCs w:val="22"/>
        </w:rPr>
        <w:t xml:space="preserve"> nem kötelezte,</w:t>
      </w:r>
    </w:p>
    <w:p w14:paraId="5F896064" w14:textId="56BC1C80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 xml:space="preserve">- </w:t>
      </w:r>
      <w:r w:rsidR="00DC08A7" w:rsidRPr="00431CAD">
        <w:rPr>
          <w:rFonts w:ascii="Tahoma" w:hAnsi="Tahoma" w:cs="Tahoma"/>
          <w:sz w:val="22"/>
          <w:szCs w:val="22"/>
        </w:rPr>
        <w:t xml:space="preserve">a </w:t>
      </w:r>
      <w:r w:rsidRPr="00431CAD">
        <w:rPr>
          <w:rFonts w:ascii="Tahoma" w:hAnsi="Tahoma" w:cs="Tahoma"/>
          <w:sz w:val="22"/>
          <w:szCs w:val="22"/>
        </w:rPr>
        <w:t>Nemzeti Fejlesztési Minisztérium jelen célelőirányzatából az adott beruházáshoz támogatást nem ítéltek meg szám</w:t>
      </w:r>
      <w:r w:rsidR="00DC08A7" w:rsidRPr="00431CAD">
        <w:rPr>
          <w:rFonts w:ascii="Tahoma" w:hAnsi="Tahoma" w:cs="Tahoma"/>
          <w:sz w:val="22"/>
          <w:szCs w:val="22"/>
        </w:rPr>
        <w:t>ára</w:t>
      </w:r>
      <w:r w:rsidRPr="00431CAD">
        <w:rPr>
          <w:rFonts w:ascii="Tahoma" w:hAnsi="Tahoma" w:cs="Tahoma"/>
          <w:sz w:val="22"/>
          <w:szCs w:val="22"/>
        </w:rPr>
        <w:t>,</w:t>
      </w:r>
    </w:p>
    <w:p w14:paraId="3443C920" w14:textId="099E4B92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eastAsia="Verdana" w:hAnsi="Tahoma" w:cs="Tahoma"/>
          <w:sz w:val="22"/>
          <w:szCs w:val="22"/>
        </w:rPr>
        <w:t xml:space="preserve">- </w:t>
      </w:r>
      <w:r w:rsidRPr="00431CAD">
        <w:rPr>
          <w:rFonts w:ascii="Tahoma" w:hAnsi="Tahoma" w:cs="Tahoma"/>
          <w:sz w:val="22"/>
          <w:szCs w:val="22"/>
        </w:rPr>
        <w:t>a pályázat benyújtását megelőzően a beruházás megvalósítását nem kezdte meg.</w:t>
      </w:r>
    </w:p>
    <w:p w14:paraId="2787A093" w14:textId="77777777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</w:p>
    <w:p w14:paraId="1927F9FA" w14:textId="78DD1A49" w:rsidR="00B76EB6" w:rsidRPr="00431CAD" w:rsidRDefault="00B76EB6" w:rsidP="00EB3641">
      <w:pPr>
        <w:jc w:val="both"/>
        <w:rPr>
          <w:rFonts w:ascii="Tahoma" w:hAnsi="Tahoma" w:cs="Tahoma"/>
          <w:b/>
          <w:sz w:val="22"/>
          <w:szCs w:val="22"/>
        </w:rPr>
      </w:pPr>
      <w:r w:rsidRPr="00431CAD">
        <w:rPr>
          <w:rFonts w:ascii="Tahoma" w:eastAsia="Verdana" w:hAnsi="Tahoma" w:cs="Tahoma"/>
          <w:b/>
          <w:bCs/>
          <w:sz w:val="22"/>
          <w:szCs w:val="22"/>
        </w:rPr>
        <w:t>4.</w:t>
      </w:r>
      <w:r w:rsidRPr="00431CAD">
        <w:rPr>
          <w:rFonts w:ascii="Tahoma" w:eastAsia="Verdana" w:hAnsi="Tahoma" w:cs="Tahoma"/>
          <w:sz w:val="22"/>
          <w:szCs w:val="22"/>
        </w:rPr>
        <w:t xml:space="preserve"> </w:t>
      </w:r>
      <w:r w:rsidR="00DC08A7" w:rsidRPr="00431CAD">
        <w:rPr>
          <w:rFonts w:ascii="Tahoma" w:eastAsia="Verdana" w:hAnsi="Tahoma" w:cs="Tahoma"/>
          <w:b/>
          <w:sz w:val="22"/>
          <w:szCs w:val="22"/>
        </w:rPr>
        <w:t xml:space="preserve">Pályázó </w:t>
      </w:r>
      <w:r w:rsidR="00DC08A7" w:rsidRPr="00431CAD">
        <w:rPr>
          <w:rFonts w:ascii="Tahoma" w:hAnsi="Tahoma" w:cs="Tahoma"/>
          <w:b/>
          <w:sz w:val="22"/>
          <w:szCs w:val="22"/>
        </w:rPr>
        <w:t>h</w:t>
      </w:r>
      <w:r w:rsidRPr="00431CAD">
        <w:rPr>
          <w:rFonts w:ascii="Tahoma" w:hAnsi="Tahoma" w:cs="Tahoma"/>
          <w:b/>
          <w:sz w:val="22"/>
          <w:szCs w:val="22"/>
        </w:rPr>
        <w:t>ozzájárul</w:t>
      </w:r>
      <w:r w:rsidRPr="00431CAD">
        <w:rPr>
          <w:rFonts w:ascii="Tahoma" w:hAnsi="Tahoma" w:cs="Tahoma"/>
          <w:sz w:val="22"/>
          <w:szCs w:val="22"/>
        </w:rPr>
        <w:t>, hogy a pályázat benyújtását követően a pályázatban foglaltakat – helyszíni és dokumentumok alapján történő – ellenőrzés keretében, illetőleg a pályázat kedvező elbírálása esetén a pályázatban foglaltak megvalósításának szakszerűségét, valamint a vissza nem térítendő támogatás rendeltetésszerű felhasználását a Nemzeti Fejlesztési Minisztérium, az általa erre feljogosított szervezetek, továbbá a vonatkozó jogszabályban meghatározott szervek ellenőrizzék (előzetes, közbenső, utólagos, záró</w:t>
      </w:r>
      <w:r w:rsidR="00646623" w:rsidRPr="00431CAD">
        <w:rPr>
          <w:rFonts w:ascii="Tahoma" w:hAnsi="Tahoma" w:cs="Tahoma"/>
          <w:sz w:val="22"/>
          <w:szCs w:val="22"/>
        </w:rPr>
        <w:t xml:space="preserve"> ellenőrzés keretében</w:t>
      </w:r>
      <w:r w:rsidRPr="00431CAD">
        <w:rPr>
          <w:rFonts w:ascii="Tahoma" w:hAnsi="Tahoma" w:cs="Tahoma"/>
          <w:sz w:val="22"/>
          <w:szCs w:val="22"/>
        </w:rPr>
        <w:t>).</w:t>
      </w:r>
    </w:p>
    <w:p w14:paraId="2DADA5BE" w14:textId="77777777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</w:p>
    <w:p w14:paraId="79BC2D28" w14:textId="372084A0" w:rsidR="00B76EB6" w:rsidRPr="00431CAD" w:rsidRDefault="00B76EB6" w:rsidP="00EB3641">
      <w:pPr>
        <w:jc w:val="both"/>
        <w:rPr>
          <w:rFonts w:ascii="Tahoma" w:hAnsi="Tahoma" w:cs="Tahoma"/>
          <w:b/>
          <w:sz w:val="22"/>
          <w:szCs w:val="22"/>
        </w:rPr>
      </w:pPr>
      <w:r w:rsidRPr="00431CAD">
        <w:rPr>
          <w:rFonts w:ascii="Tahoma" w:eastAsia="Verdana" w:hAnsi="Tahoma" w:cs="Tahoma"/>
          <w:b/>
          <w:bCs/>
          <w:sz w:val="22"/>
          <w:szCs w:val="22"/>
        </w:rPr>
        <w:t xml:space="preserve">5. </w:t>
      </w:r>
      <w:r w:rsidR="00DC08A7" w:rsidRPr="00431CAD">
        <w:rPr>
          <w:rFonts w:ascii="Tahoma" w:eastAsia="Verdana" w:hAnsi="Tahoma" w:cs="Tahoma"/>
          <w:b/>
          <w:bCs/>
          <w:sz w:val="22"/>
          <w:szCs w:val="22"/>
        </w:rPr>
        <w:t xml:space="preserve">Pályázó </w:t>
      </w:r>
      <w:r w:rsidR="00DC08A7" w:rsidRPr="00431CAD">
        <w:rPr>
          <w:rFonts w:ascii="Tahoma" w:hAnsi="Tahoma" w:cs="Tahoma"/>
          <w:b/>
          <w:sz w:val="22"/>
          <w:szCs w:val="22"/>
        </w:rPr>
        <w:t>t</w:t>
      </w:r>
      <w:r w:rsidRPr="00431CAD">
        <w:rPr>
          <w:rFonts w:ascii="Tahoma" w:hAnsi="Tahoma" w:cs="Tahoma"/>
          <w:b/>
          <w:sz w:val="22"/>
          <w:szCs w:val="22"/>
        </w:rPr>
        <w:t>udomásul vesz</w:t>
      </w:r>
      <w:r w:rsidR="00DC08A7" w:rsidRPr="00431CAD">
        <w:rPr>
          <w:rFonts w:ascii="Tahoma" w:hAnsi="Tahoma" w:cs="Tahoma"/>
          <w:b/>
          <w:sz w:val="22"/>
          <w:szCs w:val="22"/>
        </w:rPr>
        <w:t>i</w:t>
      </w:r>
      <w:r w:rsidRPr="00431CAD">
        <w:rPr>
          <w:rFonts w:ascii="Tahoma" w:hAnsi="Tahoma" w:cs="Tahoma"/>
          <w:sz w:val="22"/>
          <w:szCs w:val="22"/>
        </w:rPr>
        <w:t>, hogy legfeljebb 5 évre kizárható az adott célelőirányzat támogatási rendszeréből, ha az alábbiakban meghatározott feltételekből legalább egy bekövetkezik:</w:t>
      </w:r>
    </w:p>
    <w:p w14:paraId="431D4E25" w14:textId="32705C78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>-</w:t>
      </w:r>
      <w:r w:rsidR="00DC08A7" w:rsidRPr="00431CAD">
        <w:rPr>
          <w:rFonts w:ascii="Tahoma" w:hAnsi="Tahoma" w:cs="Tahoma"/>
          <w:sz w:val="22"/>
          <w:szCs w:val="22"/>
        </w:rPr>
        <w:t xml:space="preserve"> </w:t>
      </w:r>
      <w:r w:rsidRPr="00431CAD">
        <w:rPr>
          <w:rFonts w:ascii="Tahoma" w:hAnsi="Tahoma" w:cs="Tahoma"/>
          <w:sz w:val="22"/>
          <w:szCs w:val="22"/>
        </w:rPr>
        <w:t>pályázatban valótlan adatokat szolgáltat,</w:t>
      </w:r>
    </w:p>
    <w:p w14:paraId="564BA999" w14:textId="370DFF4C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>-</w:t>
      </w:r>
      <w:r w:rsidR="00DC08A7" w:rsidRPr="00431CAD">
        <w:rPr>
          <w:rFonts w:ascii="Tahoma" w:hAnsi="Tahoma" w:cs="Tahoma"/>
          <w:sz w:val="22"/>
          <w:szCs w:val="22"/>
        </w:rPr>
        <w:t xml:space="preserve"> </w:t>
      </w:r>
      <w:r w:rsidRPr="00431CAD">
        <w:rPr>
          <w:rFonts w:ascii="Tahoma" w:hAnsi="Tahoma" w:cs="Tahoma"/>
          <w:sz w:val="22"/>
          <w:szCs w:val="22"/>
        </w:rPr>
        <w:t>az elfogadott céltól eltérő projektet valósít meg,</w:t>
      </w:r>
    </w:p>
    <w:p w14:paraId="2FB6295A" w14:textId="2F07CB2C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lastRenderedPageBreak/>
        <w:t>-</w:t>
      </w:r>
      <w:r w:rsidR="00DC08A7" w:rsidRPr="00431CAD">
        <w:rPr>
          <w:rFonts w:ascii="Tahoma" w:hAnsi="Tahoma" w:cs="Tahoma"/>
          <w:sz w:val="22"/>
          <w:szCs w:val="22"/>
        </w:rPr>
        <w:t xml:space="preserve"> </w:t>
      </w:r>
      <w:r w:rsidRPr="00431CAD">
        <w:rPr>
          <w:rFonts w:ascii="Tahoma" w:hAnsi="Tahoma" w:cs="Tahoma"/>
          <w:sz w:val="22"/>
          <w:szCs w:val="22"/>
        </w:rPr>
        <w:t>bejelentési kötelezettség</w:t>
      </w:r>
      <w:r w:rsidR="00DC08A7" w:rsidRPr="00431CAD">
        <w:rPr>
          <w:rFonts w:ascii="Tahoma" w:hAnsi="Tahoma" w:cs="Tahoma"/>
          <w:sz w:val="22"/>
          <w:szCs w:val="22"/>
        </w:rPr>
        <w:t>ének</w:t>
      </w:r>
      <w:r w:rsidRPr="00431CAD">
        <w:rPr>
          <w:rFonts w:ascii="Tahoma" w:hAnsi="Tahoma" w:cs="Tahoma"/>
          <w:sz w:val="22"/>
          <w:szCs w:val="22"/>
        </w:rPr>
        <w:t xml:space="preserve"> haladéktalanul nem teszek eleget, ha a beruházás meghiúsul, tartós akadályba ütközik, vagy a szerződésben vállaltakhoz képest késedelmet szenved.</w:t>
      </w:r>
    </w:p>
    <w:p w14:paraId="7A5D2235" w14:textId="77777777" w:rsidR="00B76EB6" w:rsidRPr="00431CAD" w:rsidRDefault="00B76EB6" w:rsidP="00B76EB6">
      <w:pPr>
        <w:jc w:val="both"/>
        <w:rPr>
          <w:rFonts w:ascii="Tahoma" w:eastAsia="Verdana" w:hAnsi="Tahoma" w:cs="Tahoma"/>
          <w:sz w:val="22"/>
          <w:szCs w:val="22"/>
        </w:rPr>
      </w:pPr>
    </w:p>
    <w:p w14:paraId="61F63427" w14:textId="396B5547" w:rsidR="00B76EB6" w:rsidRPr="00431CAD" w:rsidRDefault="00B76EB6" w:rsidP="00EB3641">
      <w:pPr>
        <w:jc w:val="both"/>
        <w:rPr>
          <w:rFonts w:ascii="Tahoma" w:hAnsi="Tahoma" w:cs="Tahoma"/>
          <w:b/>
          <w:sz w:val="22"/>
          <w:szCs w:val="22"/>
        </w:rPr>
      </w:pPr>
      <w:r w:rsidRPr="00431CAD">
        <w:rPr>
          <w:rFonts w:ascii="Tahoma" w:eastAsia="Verdana" w:hAnsi="Tahoma" w:cs="Tahoma"/>
          <w:b/>
          <w:bCs/>
          <w:sz w:val="22"/>
          <w:szCs w:val="22"/>
        </w:rPr>
        <w:t xml:space="preserve">6. </w:t>
      </w:r>
      <w:r w:rsidR="00DC08A7" w:rsidRPr="00431CAD">
        <w:rPr>
          <w:rFonts w:ascii="Tahoma" w:eastAsia="Verdana" w:hAnsi="Tahoma" w:cs="Tahoma"/>
          <w:b/>
          <w:bCs/>
          <w:sz w:val="22"/>
          <w:szCs w:val="22"/>
        </w:rPr>
        <w:t xml:space="preserve">Pályázó </w:t>
      </w:r>
      <w:r w:rsidR="00DC08A7" w:rsidRPr="00431CAD">
        <w:rPr>
          <w:rFonts w:ascii="Tahoma" w:hAnsi="Tahoma" w:cs="Tahoma"/>
          <w:b/>
          <w:sz w:val="22"/>
          <w:szCs w:val="22"/>
        </w:rPr>
        <w:t>k</w:t>
      </w:r>
      <w:r w:rsidRPr="00431CAD">
        <w:rPr>
          <w:rFonts w:ascii="Tahoma" w:hAnsi="Tahoma" w:cs="Tahoma"/>
          <w:b/>
          <w:sz w:val="22"/>
          <w:szCs w:val="22"/>
        </w:rPr>
        <w:t>ijelent</w:t>
      </w:r>
      <w:r w:rsidR="00DC08A7" w:rsidRPr="00431CAD">
        <w:rPr>
          <w:rFonts w:ascii="Tahoma" w:hAnsi="Tahoma" w:cs="Tahoma"/>
          <w:b/>
          <w:sz w:val="22"/>
          <w:szCs w:val="22"/>
        </w:rPr>
        <w:t>i</w:t>
      </w:r>
      <w:r w:rsidRPr="00431CAD">
        <w:rPr>
          <w:rFonts w:ascii="Tahoma" w:hAnsi="Tahoma" w:cs="Tahoma"/>
          <w:sz w:val="22"/>
          <w:szCs w:val="22"/>
        </w:rPr>
        <w:t>, hogy a vissza nem térítendő támogatást kizárólag a pályázati célnak megfelelően használ</w:t>
      </w:r>
      <w:r w:rsidR="00DC08A7" w:rsidRPr="00431CAD">
        <w:rPr>
          <w:rFonts w:ascii="Tahoma" w:hAnsi="Tahoma" w:cs="Tahoma"/>
          <w:sz w:val="22"/>
          <w:szCs w:val="22"/>
        </w:rPr>
        <w:t>ja</w:t>
      </w:r>
      <w:r w:rsidRPr="00431CAD">
        <w:rPr>
          <w:rFonts w:ascii="Tahoma" w:hAnsi="Tahoma" w:cs="Tahoma"/>
          <w:sz w:val="22"/>
          <w:szCs w:val="22"/>
        </w:rPr>
        <w:t xml:space="preserve"> fel, a támogatással megvalósuló </w:t>
      </w:r>
      <w:r w:rsidR="00646623" w:rsidRPr="00431CAD">
        <w:rPr>
          <w:rFonts w:ascii="Tahoma" w:hAnsi="Tahoma" w:cs="Tahoma"/>
          <w:sz w:val="22"/>
          <w:szCs w:val="22"/>
        </w:rPr>
        <w:t>beruh</w:t>
      </w:r>
      <w:r w:rsidR="00D46B72">
        <w:rPr>
          <w:rFonts w:ascii="Tahoma" w:hAnsi="Tahoma" w:cs="Tahoma"/>
          <w:sz w:val="22"/>
          <w:szCs w:val="22"/>
        </w:rPr>
        <w:t xml:space="preserve">ázásnak a befejezést követően 3 évig </w:t>
      </w:r>
      <w:r w:rsidR="00646623" w:rsidRPr="00431CAD">
        <w:rPr>
          <w:rFonts w:ascii="Tahoma" w:hAnsi="Tahoma" w:cs="Tahoma"/>
          <w:sz w:val="22"/>
          <w:szCs w:val="22"/>
        </w:rPr>
        <w:t>fenn kell maradnia.</w:t>
      </w:r>
    </w:p>
    <w:p w14:paraId="3D3BA166" w14:textId="77777777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</w:p>
    <w:p w14:paraId="33AB88BE" w14:textId="387BD5E0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 xml:space="preserve">A pályázatban, illetve a szerződéskötéskor közölt bármilyen adatban, illetve a szerződést befolyásoló körülményben beálló változásról </w:t>
      </w:r>
      <w:r w:rsidR="00DC08A7" w:rsidRPr="00431CAD">
        <w:rPr>
          <w:rFonts w:ascii="Tahoma" w:hAnsi="Tahoma" w:cs="Tahoma"/>
          <w:sz w:val="22"/>
          <w:szCs w:val="22"/>
        </w:rPr>
        <w:t xml:space="preserve">Pályázó </w:t>
      </w:r>
      <w:r w:rsidRPr="00431CAD">
        <w:rPr>
          <w:rFonts w:ascii="Tahoma" w:hAnsi="Tahoma" w:cs="Tahoma"/>
          <w:sz w:val="22"/>
          <w:szCs w:val="22"/>
        </w:rPr>
        <w:t xml:space="preserve">írásban </w:t>
      </w:r>
      <w:r w:rsidRPr="00431CAD">
        <w:rPr>
          <w:rFonts w:ascii="Tahoma" w:eastAsia="Verdana" w:hAnsi="Tahoma" w:cs="Tahoma"/>
          <w:sz w:val="22"/>
          <w:szCs w:val="22"/>
        </w:rPr>
        <w:t>3 naptári napon belül</w:t>
      </w:r>
      <w:r w:rsidRPr="00431CAD">
        <w:rPr>
          <w:rFonts w:ascii="Tahoma" w:hAnsi="Tahoma" w:cs="Tahoma"/>
          <w:sz w:val="22"/>
          <w:szCs w:val="22"/>
        </w:rPr>
        <w:t xml:space="preserve"> értesít</w:t>
      </w:r>
      <w:r w:rsidR="00DC08A7" w:rsidRPr="00431CAD">
        <w:rPr>
          <w:rFonts w:ascii="Tahoma" w:hAnsi="Tahoma" w:cs="Tahoma"/>
          <w:sz w:val="22"/>
          <w:szCs w:val="22"/>
        </w:rPr>
        <w:t>i</w:t>
      </w:r>
      <w:r w:rsidRPr="00431CAD">
        <w:rPr>
          <w:rFonts w:ascii="Tahoma" w:hAnsi="Tahoma" w:cs="Tahoma"/>
          <w:sz w:val="22"/>
          <w:szCs w:val="22"/>
        </w:rPr>
        <w:t xml:space="preserve"> az </w:t>
      </w:r>
      <w:r w:rsidR="00D46B72">
        <w:rPr>
          <w:rFonts w:ascii="Tahoma" w:hAnsi="Tahoma" w:cs="Tahoma"/>
          <w:sz w:val="22"/>
          <w:szCs w:val="22"/>
        </w:rPr>
        <w:t xml:space="preserve">ÉMI </w:t>
      </w:r>
      <w:r w:rsidRPr="00431CAD">
        <w:rPr>
          <w:rFonts w:ascii="Tahoma" w:hAnsi="Tahoma" w:cs="Tahoma"/>
          <w:sz w:val="22"/>
          <w:szCs w:val="22"/>
        </w:rPr>
        <w:t xml:space="preserve">Nonprofit </w:t>
      </w:r>
      <w:proofErr w:type="spellStart"/>
      <w:r w:rsidRPr="00431CAD">
        <w:rPr>
          <w:rFonts w:ascii="Tahoma" w:hAnsi="Tahoma" w:cs="Tahoma"/>
          <w:sz w:val="22"/>
          <w:szCs w:val="22"/>
        </w:rPr>
        <w:t>Kft</w:t>
      </w:r>
      <w:r w:rsidR="00D46B72">
        <w:rPr>
          <w:rFonts w:ascii="Tahoma" w:hAnsi="Tahoma" w:cs="Tahoma"/>
          <w:sz w:val="22"/>
          <w:szCs w:val="22"/>
        </w:rPr>
        <w:t>.</w:t>
      </w:r>
      <w:r w:rsidRPr="00431CAD">
        <w:rPr>
          <w:rFonts w:ascii="Tahoma" w:eastAsia="Verdana" w:hAnsi="Tahoma" w:cs="Tahoma"/>
          <w:sz w:val="22"/>
          <w:szCs w:val="22"/>
        </w:rPr>
        <w:t>-</w:t>
      </w:r>
      <w:r w:rsidRPr="00431CAD">
        <w:rPr>
          <w:rFonts w:ascii="Tahoma" w:hAnsi="Tahoma" w:cs="Tahoma"/>
          <w:sz w:val="22"/>
          <w:szCs w:val="22"/>
        </w:rPr>
        <w:t>t</w:t>
      </w:r>
      <w:proofErr w:type="spellEnd"/>
      <w:r w:rsidR="0006412D" w:rsidRPr="00431CAD">
        <w:rPr>
          <w:rFonts w:ascii="Tahoma" w:hAnsi="Tahoma" w:cs="Tahoma"/>
          <w:sz w:val="22"/>
          <w:szCs w:val="22"/>
        </w:rPr>
        <w:t xml:space="preserve"> (a továbbiakban: közreműködő szervezet)</w:t>
      </w:r>
      <w:r w:rsidRPr="00431CAD">
        <w:rPr>
          <w:rFonts w:ascii="Tahoma" w:hAnsi="Tahoma" w:cs="Tahoma"/>
          <w:sz w:val="22"/>
          <w:szCs w:val="22"/>
        </w:rPr>
        <w:t>.</w:t>
      </w:r>
    </w:p>
    <w:p w14:paraId="56A9ADD3" w14:textId="77777777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</w:p>
    <w:p w14:paraId="467E5876" w14:textId="01C8B4EA" w:rsidR="00B76EB6" w:rsidRPr="00431CAD" w:rsidRDefault="00B76EB6" w:rsidP="00EB3641">
      <w:pPr>
        <w:jc w:val="both"/>
        <w:rPr>
          <w:rFonts w:ascii="Tahoma" w:hAnsi="Tahoma" w:cs="Tahoma"/>
          <w:b/>
          <w:sz w:val="22"/>
          <w:szCs w:val="22"/>
        </w:rPr>
      </w:pPr>
      <w:r w:rsidRPr="00431CAD">
        <w:rPr>
          <w:rFonts w:ascii="Tahoma" w:eastAsia="Verdana" w:hAnsi="Tahoma" w:cs="Tahoma"/>
          <w:b/>
          <w:bCs/>
          <w:sz w:val="22"/>
          <w:szCs w:val="22"/>
        </w:rPr>
        <w:t xml:space="preserve">7. </w:t>
      </w:r>
      <w:r w:rsidR="00DC08A7" w:rsidRPr="00431CAD">
        <w:rPr>
          <w:rFonts w:ascii="Tahoma" w:eastAsia="Verdana" w:hAnsi="Tahoma" w:cs="Tahoma"/>
          <w:b/>
          <w:bCs/>
          <w:sz w:val="22"/>
          <w:szCs w:val="22"/>
        </w:rPr>
        <w:t xml:space="preserve">Pályázó </w:t>
      </w:r>
      <w:r w:rsidR="00DC08A7" w:rsidRPr="00431CAD">
        <w:rPr>
          <w:rFonts w:ascii="Tahoma" w:hAnsi="Tahoma" w:cs="Tahoma"/>
          <w:b/>
          <w:sz w:val="22"/>
          <w:szCs w:val="22"/>
        </w:rPr>
        <w:t>h</w:t>
      </w:r>
      <w:r w:rsidRPr="00431CAD">
        <w:rPr>
          <w:rFonts w:ascii="Tahoma" w:hAnsi="Tahoma" w:cs="Tahoma"/>
          <w:b/>
          <w:sz w:val="22"/>
          <w:szCs w:val="22"/>
        </w:rPr>
        <w:t>ozzájárul</w:t>
      </w:r>
      <w:r w:rsidRPr="00431CAD">
        <w:rPr>
          <w:rFonts w:ascii="Tahoma" w:hAnsi="Tahoma" w:cs="Tahoma"/>
          <w:sz w:val="22"/>
          <w:szCs w:val="22"/>
        </w:rPr>
        <w:t>, hogy adatait a</w:t>
      </w:r>
      <w:r w:rsidR="00DC08A7" w:rsidRPr="00431CAD">
        <w:rPr>
          <w:rFonts w:ascii="Tahoma" w:hAnsi="Tahoma" w:cs="Tahoma"/>
          <w:sz w:val="22"/>
          <w:szCs w:val="22"/>
        </w:rPr>
        <w:t xml:space="preserve"> </w:t>
      </w:r>
      <w:r w:rsidR="0006412D" w:rsidRPr="00431CAD">
        <w:rPr>
          <w:rFonts w:ascii="Tahoma" w:hAnsi="Tahoma" w:cs="Tahoma"/>
          <w:sz w:val="22"/>
          <w:szCs w:val="22"/>
        </w:rPr>
        <w:t xml:space="preserve">közreműködő szervezet </w:t>
      </w:r>
      <w:r w:rsidR="00DC08A7" w:rsidRPr="00431CAD">
        <w:rPr>
          <w:rFonts w:ascii="Tahoma" w:hAnsi="Tahoma" w:cs="Tahoma"/>
          <w:sz w:val="22"/>
          <w:szCs w:val="22"/>
        </w:rPr>
        <w:t xml:space="preserve">és a Nemzeti Fejlesztési Minisztérium </w:t>
      </w:r>
      <w:r w:rsidRPr="00431CAD">
        <w:rPr>
          <w:rFonts w:ascii="Tahoma" w:hAnsi="Tahoma" w:cs="Tahoma"/>
          <w:sz w:val="22"/>
          <w:szCs w:val="22"/>
        </w:rPr>
        <w:t>nyilvántartsa és kezelje.</w:t>
      </w:r>
    </w:p>
    <w:p w14:paraId="7814746A" w14:textId="77777777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</w:p>
    <w:p w14:paraId="43C306A3" w14:textId="7472DBA0" w:rsidR="00B76EB6" w:rsidRPr="00431CAD" w:rsidRDefault="00B76EB6" w:rsidP="00EB3641">
      <w:pPr>
        <w:jc w:val="both"/>
        <w:rPr>
          <w:rFonts w:ascii="Tahoma" w:hAnsi="Tahoma" w:cs="Tahoma"/>
          <w:b/>
          <w:sz w:val="22"/>
          <w:szCs w:val="22"/>
        </w:rPr>
      </w:pPr>
      <w:r w:rsidRPr="00431CAD">
        <w:rPr>
          <w:rFonts w:ascii="Tahoma" w:eastAsia="Verdana" w:hAnsi="Tahoma" w:cs="Tahoma"/>
          <w:b/>
          <w:bCs/>
          <w:sz w:val="22"/>
          <w:szCs w:val="22"/>
        </w:rPr>
        <w:t xml:space="preserve">8. </w:t>
      </w:r>
      <w:r w:rsidR="00DC08A7" w:rsidRPr="00431CAD">
        <w:rPr>
          <w:rFonts w:ascii="Tahoma" w:eastAsia="Verdana" w:hAnsi="Tahoma" w:cs="Tahoma"/>
          <w:b/>
          <w:bCs/>
          <w:sz w:val="22"/>
          <w:szCs w:val="22"/>
        </w:rPr>
        <w:t xml:space="preserve">Pályázó </w:t>
      </w:r>
      <w:r w:rsidR="00DC08A7" w:rsidRPr="00431CAD">
        <w:rPr>
          <w:rFonts w:ascii="Tahoma" w:hAnsi="Tahoma" w:cs="Tahoma"/>
          <w:b/>
          <w:sz w:val="22"/>
          <w:szCs w:val="22"/>
        </w:rPr>
        <w:t>h</w:t>
      </w:r>
      <w:r w:rsidRPr="00431CAD">
        <w:rPr>
          <w:rFonts w:ascii="Tahoma" w:hAnsi="Tahoma" w:cs="Tahoma"/>
          <w:b/>
          <w:sz w:val="22"/>
          <w:szCs w:val="22"/>
        </w:rPr>
        <w:t>ozzájárul, illetve tudomásul vesz</w:t>
      </w:r>
      <w:r w:rsidR="00DC08A7" w:rsidRPr="00431CAD">
        <w:rPr>
          <w:rFonts w:ascii="Tahoma" w:hAnsi="Tahoma" w:cs="Tahoma"/>
          <w:b/>
          <w:sz w:val="22"/>
          <w:szCs w:val="22"/>
        </w:rPr>
        <w:t>i</w:t>
      </w:r>
      <w:r w:rsidRPr="00431CAD">
        <w:rPr>
          <w:rFonts w:ascii="Tahoma" w:hAnsi="Tahoma" w:cs="Tahoma"/>
          <w:b/>
          <w:sz w:val="22"/>
          <w:szCs w:val="22"/>
        </w:rPr>
        <w:t xml:space="preserve">, hogy </w:t>
      </w:r>
    </w:p>
    <w:p w14:paraId="2BE26612" w14:textId="196EC0CE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431CAD">
        <w:rPr>
          <w:rFonts w:ascii="Tahoma" w:hAnsi="Tahoma" w:cs="Tahoma"/>
          <w:sz w:val="22"/>
          <w:szCs w:val="22"/>
        </w:rPr>
        <w:t>a</w:t>
      </w:r>
      <w:proofErr w:type="gramEnd"/>
      <w:r w:rsidRPr="00431CAD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431CAD">
        <w:rPr>
          <w:rFonts w:ascii="Tahoma" w:hAnsi="Tahoma" w:cs="Tahoma"/>
          <w:sz w:val="22"/>
          <w:szCs w:val="22"/>
        </w:rPr>
        <w:t>a</w:t>
      </w:r>
      <w:proofErr w:type="spellEnd"/>
      <w:r w:rsidRPr="00431CAD">
        <w:rPr>
          <w:rFonts w:ascii="Tahoma" w:hAnsi="Tahoma" w:cs="Tahoma"/>
          <w:sz w:val="22"/>
          <w:szCs w:val="22"/>
        </w:rPr>
        <w:t xml:space="preserve"> köztartozások - az </w:t>
      </w:r>
      <w:r w:rsidR="00636EAD" w:rsidRPr="00431CAD">
        <w:rPr>
          <w:rFonts w:ascii="Tahoma" w:hAnsi="Tahoma" w:cs="Tahoma"/>
          <w:sz w:val="22"/>
          <w:szCs w:val="22"/>
        </w:rPr>
        <w:t xml:space="preserve">államháztartásról szóló törvény végrehajtásáról szóló 368/2011. (XII. 31.) Korm. rendelet (a továbbiakban: </w:t>
      </w:r>
      <w:proofErr w:type="spellStart"/>
      <w:r w:rsidR="00636EAD" w:rsidRPr="00431CAD">
        <w:rPr>
          <w:rFonts w:ascii="Tahoma" w:hAnsi="Tahoma" w:cs="Tahoma"/>
          <w:sz w:val="22"/>
          <w:szCs w:val="22"/>
        </w:rPr>
        <w:t>Ávr</w:t>
      </w:r>
      <w:proofErr w:type="spellEnd"/>
      <w:r w:rsidR="00636EAD" w:rsidRPr="00431CAD">
        <w:rPr>
          <w:rFonts w:ascii="Tahoma" w:hAnsi="Tahoma" w:cs="Tahoma"/>
          <w:sz w:val="22"/>
          <w:szCs w:val="22"/>
        </w:rPr>
        <w:t xml:space="preserve">.) </w:t>
      </w:r>
      <w:r w:rsidRPr="00431CAD">
        <w:rPr>
          <w:rFonts w:ascii="Tahoma" w:eastAsia="Verdana" w:hAnsi="Tahoma" w:cs="Tahoma"/>
          <w:sz w:val="22"/>
          <w:szCs w:val="22"/>
        </w:rPr>
        <w:t>79.</w:t>
      </w:r>
      <w:r w:rsidRPr="00431CAD">
        <w:rPr>
          <w:rFonts w:ascii="Tahoma" w:hAnsi="Tahoma" w:cs="Tahoma"/>
          <w:sz w:val="22"/>
          <w:szCs w:val="22"/>
        </w:rPr>
        <w:t xml:space="preserve"> §</w:t>
      </w:r>
      <w:proofErr w:type="spellStart"/>
      <w:r w:rsidRPr="00431CAD">
        <w:rPr>
          <w:rFonts w:ascii="Tahoma" w:hAnsi="Tahoma" w:cs="Tahoma"/>
          <w:sz w:val="22"/>
          <w:szCs w:val="22"/>
        </w:rPr>
        <w:t>-ban</w:t>
      </w:r>
      <w:proofErr w:type="spellEnd"/>
      <w:r w:rsidRPr="00431CAD">
        <w:rPr>
          <w:rFonts w:ascii="Tahoma" w:hAnsi="Tahoma" w:cs="Tahoma"/>
          <w:sz w:val="22"/>
          <w:szCs w:val="22"/>
        </w:rPr>
        <w:t xml:space="preserve"> foglaltak szerinti - figyelemmel kísérése céljából az adószám</w:t>
      </w:r>
      <w:r w:rsidR="00636EAD" w:rsidRPr="00431CAD">
        <w:rPr>
          <w:rFonts w:ascii="Tahoma" w:hAnsi="Tahoma" w:cs="Tahoma"/>
          <w:sz w:val="22"/>
          <w:szCs w:val="22"/>
        </w:rPr>
        <w:t>át</w:t>
      </w:r>
      <w:r w:rsidRPr="00431CAD">
        <w:rPr>
          <w:rFonts w:ascii="Tahoma" w:hAnsi="Tahoma" w:cs="Tahoma"/>
          <w:sz w:val="22"/>
          <w:szCs w:val="22"/>
        </w:rPr>
        <w:t xml:space="preserve"> vagy adóazonosító jel</w:t>
      </w:r>
      <w:r w:rsidR="00636EAD" w:rsidRPr="00431CAD">
        <w:rPr>
          <w:rFonts w:ascii="Tahoma" w:hAnsi="Tahoma" w:cs="Tahoma"/>
          <w:sz w:val="22"/>
          <w:szCs w:val="22"/>
        </w:rPr>
        <w:t>é</w:t>
      </w:r>
      <w:r w:rsidRPr="00431CAD">
        <w:rPr>
          <w:rFonts w:ascii="Tahoma" w:hAnsi="Tahoma" w:cs="Tahoma"/>
          <w:sz w:val="22"/>
          <w:szCs w:val="22"/>
        </w:rPr>
        <w:t xml:space="preserve">t a </w:t>
      </w:r>
      <w:r w:rsidRPr="00431CAD">
        <w:rPr>
          <w:rFonts w:ascii="Tahoma" w:eastAsia="Verdana" w:hAnsi="Tahoma" w:cs="Tahoma"/>
          <w:sz w:val="22"/>
          <w:szCs w:val="22"/>
        </w:rPr>
        <w:t>Magyar Államkincstár</w:t>
      </w:r>
      <w:r w:rsidRPr="00431CAD">
        <w:rPr>
          <w:rFonts w:ascii="Tahoma" w:hAnsi="Tahoma" w:cs="Tahoma"/>
          <w:sz w:val="22"/>
          <w:szCs w:val="22"/>
        </w:rPr>
        <w:t xml:space="preserve"> és a vissza nem térítendő támogatást nyújtó szerv felhasználja a lejárt köztartozások teljesítése, illetőleg az adósság bekövetkezése tényének és összegének megismeréséhez,</w:t>
      </w:r>
    </w:p>
    <w:p w14:paraId="277285A0" w14:textId="48E76558" w:rsidR="00B76EB6" w:rsidRPr="00431CAD" w:rsidRDefault="00B76EB6" w:rsidP="00B76EB6">
      <w:pPr>
        <w:jc w:val="both"/>
        <w:rPr>
          <w:rFonts w:ascii="Tahoma" w:eastAsia="Verdana" w:hAnsi="Tahoma" w:cs="Tahoma"/>
          <w:sz w:val="22"/>
          <w:szCs w:val="22"/>
        </w:rPr>
      </w:pPr>
      <w:r w:rsidRPr="00431CAD">
        <w:rPr>
          <w:rFonts w:ascii="Tahoma" w:eastAsia="Verdana" w:hAnsi="Tahoma" w:cs="Tahoma"/>
          <w:sz w:val="22"/>
          <w:szCs w:val="22"/>
        </w:rPr>
        <w:t xml:space="preserve">b) </w:t>
      </w:r>
      <w:r w:rsidR="00636EAD" w:rsidRPr="00431CAD">
        <w:rPr>
          <w:rFonts w:ascii="Tahoma" w:eastAsia="Verdana" w:hAnsi="Tahoma" w:cs="Tahoma"/>
          <w:sz w:val="22"/>
          <w:szCs w:val="22"/>
        </w:rPr>
        <w:t xml:space="preserve">az </w:t>
      </w:r>
      <w:proofErr w:type="spellStart"/>
      <w:r w:rsidR="00636EAD" w:rsidRPr="00431CAD">
        <w:rPr>
          <w:rFonts w:ascii="Tahoma" w:eastAsia="Verdana" w:hAnsi="Tahoma" w:cs="Tahoma"/>
          <w:sz w:val="22"/>
          <w:szCs w:val="22"/>
        </w:rPr>
        <w:t>Ávr</w:t>
      </w:r>
      <w:proofErr w:type="spellEnd"/>
      <w:r w:rsidR="00636EAD" w:rsidRPr="00431CAD">
        <w:rPr>
          <w:rFonts w:ascii="Tahoma" w:eastAsia="Verdana" w:hAnsi="Tahoma" w:cs="Tahoma"/>
          <w:sz w:val="22"/>
          <w:szCs w:val="22"/>
        </w:rPr>
        <w:t xml:space="preserve">. 72. </w:t>
      </w:r>
      <w:proofErr w:type="gramStart"/>
      <w:r w:rsidR="00636EAD" w:rsidRPr="00431CAD">
        <w:rPr>
          <w:rFonts w:ascii="Tahoma" w:eastAsia="Verdana" w:hAnsi="Tahoma" w:cs="Tahoma"/>
          <w:sz w:val="22"/>
          <w:szCs w:val="22"/>
        </w:rPr>
        <w:t xml:space="preserve">§ (2) bekezdés c) pontja értelmében </w:t>
      </w:r>
      <w:r w:rsidRPr="00431CAD">
        <w:rPr>
          <w:rFonts w:ascii="Tahoma" w:eastAsia="Verdana" w:hAnsi="Tahoma" w:cs="Tahoma"/>
          <w:sz w:val="22"/>
          <w:szCs w:val="22"/>
        </w:rPr>
        <w:t xml:space="preserve">a Magyar Államkincstár által működtetett monitoring rendszerben (a továbbiakban: OTMR) nyilvántartott adataihoz a költségvetési támogatás utalványozója, folyósítója, a XIX. Uniós fejlesztések fejezetből biztosított költségvetési támogatás esetén a közreműködő szervezet, ennek hiányában az irányító hatóság, az Állami Számvevőszék, a Kormányzati Ellenőrzési Hivatal, az Európai Támogatásokat </w:t>
      </w:r>
      <w:proofErr w:type="spellStart"/>
      <w:r w:rsidRPr="00431CAD">
        <w:rPr>
          <w:rFonts w:ascii="Tahoma" w:eastAsia="Verdana" w:hAnsi="Tahoma" w:cs="Tahoma"/>
          <w:sz w:val="22"/>
          <w:szCs w:val="22"/>
        </w:rPr>
        <w:t>Auditáló</w:t>
      </w:r>
      <w:proofErr w:type="spellEnd"/>
      <w:r w:rsidRPr="00431CAD">
        <w:rPr>
          <w:rFonts w:ascii="Tahoma" w:eastAsia="Verdana" w:hAnsi="Tahoma" w:cs="Tahoma"/>
          <w:sz w:val="22"/>
          <w:szCs w:val="22"/>
        </w:rPr>
        <w:t xml:space="preserve"> Főigazgatóság, az állami adóhatóság, a csekély összegű támogatások nyilvántartásában érintett szervek, valamint az e rendeletben meghatározott más jogosultak hozzáférjenek,</w:t>
      </w:r>
      <w:proofErr w:type="gramEnd"/>
    </w:p>
    <w:p w14:paraId="6F7D10BB" w14:textId="3EC64DEA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 xml:space="preserve">c) lejárt esedékességű, meg nem fizetett köztartozás esetén a </w:t>
      </w:r>
      <w:r w:rsidR="00636EAD" w:rsidRPr="00431CAD">
        <w:rPr>
          <w:rFonts w:ascii="Tahoma" w:hAnsi="Tahoma" w:cs="Tahoma"/>
          <w:sz w:val="22"/>
          <w:szCs w:val="22"/>
        </w:rPr>
        <w:t>P</w:t>
      </w:r>
      <w:r w:rsidRPr="00431CAD">
        <w:rPr>
          <w:rFonts w:ascii="Tahoma" w:hAnsi="Tahoma" w:cs="Tahoma"/>
          <w:sz w:val="22"/>
          <w:szCs w:val="22"/>
        </w:rPr>
        <w:t xml:space="preserve">ályázót a köztartozás megfizetéséig a támogatás nem illeti meg, az esedékes támogatások folyósítása </w:t>
      </w:r>
      <w:r w:rsidRPr="00431CAD">
        <w:rPr>
          <w:rFonts w:ascii="Tahoma" w:eastAsia="Verdana" w:hAnsi="Tahoma" w:cs="Tahoma"/>
          <w:sz w:val="22"/>
          <w:szCs w:val="22"/>
        </w:rPr>
        <w:t xml:space="preserve">az adózás rendjéről szóló 2003. évi XCII. törvény </w:t>
      </w:r>
      <w:r w:rsidRPr="00431CAD">
        <w:rPr>
          <w:rFonts w:ascii="Tahoma" w:hAnsi="Tahoma" w:cs="Tahoma"/>
          <w:sz w:val="22"/>
          <w:szCs w:val="22"/>
        </w:rPr>
        <w:t xml:space="preserve">151. § (2) bekezdése </w:t>
      </w:r>
      <w:r w:rsidRPr="00431CAD">
        <w:rPr>
          <w:rFonts w:ascii="Tahoma" w:eastAsia="Verdana" w:hAnsi="Tahoma" w:cs="Tahoma"/>
          <w:sz w:val="22"/>
          <w:szCs w:val="22"/>
        </w:rPr>
        <w:t>(a továbbiakban: Art.)</w:t>
      </w:r>
      <w:r w:rsidR="00636EAD" w:rsidRPr="00431CAD">
        <w:rPr>
          <w:rFonts w:ascii="Tahoma" w:eastAsia="Verdana" w:hAnsi="Tahoma" w:cs="Tahoma"/>
          <w:sz w:val="22"/>
          <w:szCs w:val="22"/>
        </w:rPr>
        <w:t xml:space="preserve"> </w:t>
      </w:r>
      <w:r w:rsidRPr="00431CAD">
        <w:rPr>
          <w:rFonts w:ascii="Tahoma" w:hAnsi="Tahoma" w:cs="Tahoma"/>
          <w:sz w:val="22"/>
          <w:szCs w:val="22"/>
        </w:rPr>
        <w:t>szerint felfüggesztésre kerül</w:t>
      </w:r>
      <w:r w:rsidR="00636EAD" w:rsidRPr="00431CAD">
        <w:rPr>
          <w:rFonts w:ascii="Tahoma" w:hAnsi="Tahoma" w:cs="Tahoma"/>
          <w:sz w:val="22"/>
          <w:szCs w:val="22"/>
        </w:rPr>
        <w:t>,</w:t>
      </w:r>
    </w:p>
    <w:p w14:paraId="2BF7CC52" w14:textId="375B4C4B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 xml:space="preserve">d) </w:t>
      </w:r>
      <w:r w:rsidRPr="00431CAD">
        <w:rPr>
          <w:rFonts w:ascii="Tahoma" w:eastAsia="Verdana" w:hAnsi="Tahoma" w:cs="Tahoma"/>
          <w:sz w:val="22"/>
          <w:szCs w:val="22"/>
        </w:rPr>
        <w:t xml:space="preserve">az Art. 52. </w:t>
      </w:r>
      <w:proofErr w:type="gramStart"/>
      <w:r w:rsidRPr="00431CAD">
        <w:rPr>
          <w:rFonts w:ascii="Tahoma" w:eastAsia="Verdana" w:hAnsi="Tahoma" w:cs="Tahoma"/>
          <w:sz w:val="22"/>
          <w:szCs w:val="22"/>
        </w:rPr>
        <w:t>§ (7) bekezdés j) pont</w:t>
      </w:r>
      <w:r w:rsidRPr="00431CAD">
        <w:rPr>
          <w:rFonts w:ascii="Tahoma" w:hAnsi="Tahoma" w:cs="Tahoma"/>
          <w:sz w:val="22"/>
          <w:szCs w:val="22"/>
        </w:rPr>
        <w:t xml:space="preserve"> értelmében a NAV és szervei, a </w:t>
      </w:r>
      <w:r w:rsidRPr="00431CAD">
        <w:rPr>
          <w:rFonts w:ascii="Tahoma" w:eastAsia="Verdana" w:hAnsi="Tahoma" w:cs="Tahoma"/>
          <w:sz w:val="22"/>
          <w:szCs w:val="22"/>
        </w:rPr>
        <w:t>Magyar Államkincstár megkeresése</w:t>
      </w:r>
      <w:r w:rsidRPr="00431CAD">
        <w:rPr>
          <w:rFonts w:ascii="Tahoma" w:hAnsi="Tahoma" w:cs="Tahoma"/>
          <w:sz w:val="22"/>
          <w:szCs w:val="22"/>
        </w:rPr>
        <w:t xml:space="preserve"> alapján </w:t>
      </w:r>
      <w:r w:rsidRPr="00431CAD">
        <w:rPr>
          <w:rFonts w:ascii="Tahoma" w:eastAsia="Verdana" w:hAnsi="Tahoma" w:cs="Tahoma"/>
          <w:sz w:val="22"/>
          <w:szCs w:val="22"/>
        </w:rPr>
        <w:t xml:space="preserve">az </w:t>
      </w:r>
      <w:r w:rsidRPr="00431CAD">
        <w:rPr>
          <w:rFonts w:ascii="Tahoma" w:hAnsi="Tahoma" w:cs="Tahoma"/>
          <w:sz w:val="22"/>
          <w:szCs w:val="22"/>
        </w:rPr>
        <w:t xml:space="preserve">utalványozónak, az </w:t>
      </w:r>
      <w:proofErr w:type="spellStart"/>
      <w:r w:rsidRPr="00431CAD">
        <w:rPr>
          <w:rFonts w:ascii="Tahoma" w:hAnsi="Tahoma" w:cs="Tahoma"/>
          <w:sz w:val="22"/>
          <w:szCs w:val="22"/>
        </w:rPr>
        <w:t>OTMR-nek</w:t>
      </w:r>
      <w:proofErr w:type="spellEnd"/>
      <w:r w:rsidRPr="00431CAD">
        <w:rPr>
          <w:rFonts w:ascii="Tahoma" w:hAnsi="Tahoma" w:cs="Tahoma"/>
          <w:sz w:val="22"/>
          <w:szCs w:val="22"/>
        </w:rPr>
        <w:t xml:space="preserve"> és a </w:t>
      </w:r>
      <w:r w:rsidRPr="00431CAD">
        <w:rPr>
          <w:rFonts w:ascii="Tahoma" w:eastAsia="Verdana" w:hAnsi="Tahoma" w:cs="Tahoma"/>
          <w:sz w:val="22"/>
          <w:szCs w:val="22"/>
        </w:rPr>
        <w:t>Magyar Államkincstárnak az adatszolgáltatást megelőző hónap utolsó napjáig</w:t>
      </w:r>
      <w:r w:rsidRPr="00431CAD">
        <w:rPr>
          <w:rFonts w:ascii="Tahoma" w:hAnsi="Tahoma" w:cs="Tahoma"/>
          <w:sz w:val="22"/>
          <w:szCs w:val="22"/>
        </w:rPr>
        <w:t xml:space="preserve"> esedékessé vált és meg nem fizetett köztartozás</w:t>
      </w:r>
      <w:r w:rsidRPr="00431CAD">
        <w:rPr>
          <w:rFonts w:ascii="Tahoma" w:eastAsia="Verdana" w:hAnsi="Tahoma" w:cs="Tahoma"/>
          <w:sz w:val="22"/>
          <w:szCs w:val="22"/>
        </w:rPr>
        <w:t xml:space="preserve"> jogcímére, összegére vonatkozó adatokat szolgáltassanak</w:t>
      </w:r>
      <w:r w:rsidRPr="00431CAD">
        <w:rPr>
          <w:rFonts w:ascii="Tahoma" w:hAnsi="Tahoma" w:cs="Tahoma"/>
          <w:sz w:val="22"/>
          <w:szCs w:val="22"/>
        </w:rPr>
        <w:t>, illetve</w:t>
      </w:r>
      <w:r w:rsidRPr="00431CAD">
        <w:rPr>
          <w:rFonts w:ascii="Tahoma" w:eastAsia="Verdana" w:hAnsi="Tahoma" w:cs="Tahoma"/>
          <w:sz w:val="22"/>
          <w:szCs w:val="22"/>
        </w:rPr>
        <w:t xml:space="preserve"> abban az esetben is, ha</w:t>
      </w:r>
      <w:r w:rsidRPr="00431CAD">
        <w:rPr>
          <w:rFonts w:ascii="Tahoma" w:hAnsi="Tahoma" w:cs="Tahoma"/>
          <w:sz w:val="22"/>
          <w:szCs w:val="22"/>
        </w:rPr>
        <w:t xml:space="preserve"> az Európai Unió tradicionális saját forrásai címen tartozás</w:t>
      </w:r>
      <w:r w:rsidR="00636EAD" w:rsidRPr="00431CAD">
        <w:rPr>
          <w:rFonts w:ascii="Tahoma" w:hAnsi="Tahoma" w:cs="Tahoma"/>
          <w:sz w:val="22"/>
          <w:szCs w:val="22"/>
        </w:rPr>
        <w:t>a</w:t>
      </w:r>
      <w:r w:rsidRPr="00431CAD">
        <w:rPr>
          <w:rFonts w:ascii="Tahoma" w:hAnsi="Tahoma" w:cs="Tahoma"/>
          <w:sz w:val="22"/>
          <w:szCs w:val="22"/>
        </w:rPr>
        <w:t xml:space="preserve"> alakul ki, illetőleg azt megfizette, vagy arra időközben fizetési könnyítést (halasztást, részletfizetést) kap</w:t>
      </w:r>
      <w:r w:rsidR="00636EAD" w:rsidRPr="00431CAD">
        <w:rPr>
          <w:rFonts w:ascii="Tahoma" w:hAnsi="Tahoma" w:cs="Tahoma"/>
          <w:sz w:val="22"/>
          <w:szCs w:val="22"/>
        </w:rPr>
        <w:t>ott</w:t>
      </w:r>
      <w:r w:rsidRPr="00431CAD">
        <w:rPr>
          <w:rFonts w:ascii="Tahoma" w:hAnsi="Tahoma" w:cs="Tahoma"/>
          <w:sz w:val="22"/>
          <w:szCs w:val="22"/>
        </w:rPr>
        <w:t>.</w:t>
      </w:r>
      <w:proofErr w:type="gramEnd"/>
      <w:r w:rsidRPr="00431CAD">
        <w:rPr>
          <w:rFonts w:ascii="Tahoma" w:hAnsi="Tahoma" w:cs="Tahoma"/>
          <w:sz w:val="22"/>
          <w:szCs w:val="22"/>
        </w:rPr>
        <w:t xml:space="preserve"> Az </w:t>
      </w:r>
      <w:proofErr w:type="spellStart"/>
      <w:r w:rsidRPr="00431CAD">
        <w:rPr>
          <w:rFonts w:ascii="Tahoma" w:hAnsi="Tahoma" w:cs="Tahoma"/>
          <w:sz w:val="22"/>
          <w:szCs w:val="22"/>
        </w:rPr>
        <w:t>OTMR-nek</w:t>
      </w:r>
      <w:proofErr w:type="spellEnd"/>
      <w:r w:rsidRPr="00431CAD">
        <w:rPr>
          <w:rFonts w:ascii="Tahoma" w:hAnsi="Tahoma" w:cs="Tahoma"/>
          <w:sz w:val="22"/>
          <w:szCs w:val="22"/>
        </w:rPr>
        <w:t xml:space="preserve"> és a </w:t>
      </w:r>
      <w:r w:rsidRPr="00431CAD">
        <w:rPr>
          <w:rFonts w:ascii="Tahoma" w:eastAsia="Verdana" w:hAnsi="Tahoma" w:cs="Tahoma"/>
          <w:sz w:val="22"/>
          <w:szCs w:val="22"/>
        </w:rPr>
        <w:t>Magyar Államkincstárnak</w:t>
      </w:r>
      <w:r w:rsidRPr="00431CAD">
        <w:rPr>
          <w:rFonts w:ascii="Tahoma" w:hAnsi="Tahoma" w:cs="Tahoma"/>
          <w:sz w:val="22"/>
          <w:szCs w:val="22"/>
        </w:rPr>
        <w:t xml:space="preserve"> nyújtott tájékoztatás elektronikus módon és folyamatosan történik.</w:t>
      </w:r>
    </w:p>
    <w:p w14:paraId="441BB7B9" w14:textId="77777777" w:rsidR="00B76EB6" w:rsidRPr="00431CAD" w:rsidRDefault="00B76EB6" w:rsidP="00B76EB6">
      <w:pPr>
        <w:jc w:val="both"/>
        <w:rPr>
          <w:rFonts w:ascii="Tahoma" w:eastAsia="Verdana" w:hAnsi="Tahoma" w:cs="Tahoma"/>
          <w:sz w:val="22"/>
          <w:szCs w:val="22"/>
        </w:rPr>
      </w:pPr>
    </w:p>
    <w:p w14:paraId="766400EE" w14:textId="2FBDBFF6" w:rsidR="00B76EB6" w:rsidRPr="00431CAD" w:rsidRDefault="00431CAD" w:rsidP="00EB364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Verdana" w:hAnsi="Tahoma" w:cs="Tahoma"/>
          <w:b/>
          <w:bCs/>
          <w:sz w:val="22"/>
          <w:szCs w:val="22"/>
        </w:rPr>
        <w:t>9</w:t>
      </w:r>
      <w:r w:rsidR="00B76EB6" w:rsidRPr="00431CAD">
        <w:rPr>
          <w:rFonts w:ascii="Tahoma" w:eastAsia="Verdana" w:hAnsi="Tahoma" w:cs="Tahoma"/>
          <w:b/>
          <w:bCs/>
          <w:sz w:val="22"/>
          <w:szCs w:val="22"/>
        </w:rPr>
        <w:t xml:space="preserve">. </w:t>
      </w:r>
      <w:r w:rsidR="003064EF" w:rsidRPr="00431CAD">
        <w:rPr>
          <w:rFonts w:ascii="Tahoma" w:eastAsia="Verdana" w:hAnsi="Tahoma" w:cs="Tahoma"/>
          <w:b/>
          <w:bCs/>
          <w:sz w:val="22"/>
          <w:szCs w:val="22"/>
        </w:rPr>
        <w:t xml:space="preserve">Pályázó </w:t>
      </w:r>
      <w:r w:rsidR="003064EF" w:rsidRPr="00431CAD">
        <w:rPr>
          <w:rFonts w:ascii="Tahoma" w:hAnsi="Tahoma" w:cs="Tahoma"/>
          <w:b/>
          <w:sz w:val="22"/>
          <w:szCs w:val="22"/>
        </w:rPr>
        <w:t>v</w:t>
      </w:r>
      <w:r w:rsidR="00B76EB6" w:rsidRPr="00431CAD">
        <w:rPr>
          <w:rFonts w:ascii="Tahoma" w:hAnsi="Tahoma" w:cs="Tahoma"/>
          <w:b/>
          <w:sz w:val="22"/>
          <w:szCs w:val="22"/>
        </w:rPr>
        <w:t>állal</w:t>
      </w:r>
      <w:r w:rsidR="003064EF" w:rsidRPr="00431CAD">
        <w:rPr>
          <w:rFonts w:ascii="Tahoma" w:hAnsi="Tahoma" w:cs="Tahoma"/>
          <w:b/>
          <w:sz w:val="22"/>
          <w:szCs w:val="22"/>
        </w:rPr>
        <w:t>ja</w:t>
      </w:r>
      <w:r w:rsidR="00B76EB6" w:rsidRPr="00431CAD">
        <w:rPr>
          <w:rFonts w:ascii="Tahoma" w:hAnsi="Tahoma" w:cs="Tahoma"/>
          <w:b/>
          <w:sz w:val="22"/>
          <w:szCs w:val="22"/>
        </w:rPr>
        <w:t>,</w:t>
      </w:r>
      <w:r w:rsidR="00B76EB6" w:rsidRPr="00431CAD">
        <w:rPr>
          <w:rFonts w:ascii="Tahoma" w:hAnsi="Tahoma" w:cs="Tahoma"/>
          <w:sz w:val="22"/>
          <w:szCs w:val="22"/>
        </w:rPr>
        <w:t xml:space="preserve"> hogy az esetleges egyéb támogatás (pl. más célelőirányzatból) elmaradása esetén a hiányzó pénzösszeget saját forrásból biztosít</w:t>
      </w:r>
      <w:r w:rsidR="003064EF" w:rsidRPr="00431CAD">
        <w:rPr>
          <w:rFonts w:ascii="Tahoma" w:hAnsi="Tahoma" w:cs="Tahoma"/>
          <w:sz w:val="22"/>
          <w:szCs w:val="22"/>
        </w:rPr>
        <w:t>ja</w:t>
      </w:r>
      <w:r w:rsidR="00B76EB6" w:rsidRPr="00431CAD">
        <w:rPr>
          <w:rFonts w:ascii="Tahoma" w:hAnsi="Tahoma" w:cs="Tahoma"/>
          <w:sz w:val="22"/>
          <w:szCs w:val="22"/>
        </w:rPr>
        <w:t>.</w:t>
      </w:r>
    </w:p>
    <w:p w14:paraId="7584AAA9" w14:textId="77777777" w:rsidR="00B76EB6" w:rsidRPr="00431CAD" w:rsidRDefault="00B76EB6" w:rsidP="00EB3641">
      <w:pPr>
        <w:jc w:val="both"/>
        <w:rPr>
          <w:rFonts w:ascii="Tahoma" w:hAnsi="Tahoma" w:cs="Tahoma"/>
          <w:b/>
          <w:sz w:val="22"/>
          <w:szCs w:val="22"/>
        </w:rPr>
      </w:pPr>
    </w:p>
    <w:p w14:paraId="7D940D80" w14:textId="6B94EB3E" w:rsidR="00B76EB6" w:rsidRPr="00431CAD" w:rsidRDefault="00B76EB6" w:rsidP="00EB3641">
      <w:pPr>
        <w:jc w:val="both"/>
        <w:rPr>
          <w:rFonts w:ascii="Tahoma" w:hAnsi="Tahoma" w:cs="Tahoma"/>
          <w:b/>
          <w:sz w:val="22"/>
          <w:szCs w:val="22"/>
        </w:rPr>
      </w:pPr>
      <w:r w:rsidRPr="00431CAD">
        <w:rPr>
          <w:rFonts w:ascii="Tahoma" w:eastAsia="Verdana" w:hAnsi="Tahoma" w:cs="Tahoma"/>
          <w:b/>
          <w:bCs/>
          <w:sz w:val="22"/>
          <w:szCs w:val="22"/>
        </w:rPr>
        <w:t>1</w:t>
      </w:r>
      <w:r w:rsidR="00431CAD">
        <w:rPr>
          <w:rFonts w:ascii="Tahoma" w:eastAsia="Verdana" w:hAnsi="Tahoma" w:cs="Tahoma"/>
          <w:b/>
          <w:bCs/>
          <w:sz w:val="22"/>
          <w:szCs w:val="22"/>
        </w:rPr>
        <w:t>0</w:t>
      </w:r>
      <w:r w:rsidRPr="00431CAD">
        <w:rPr>
          <w:rFonts w:ascii="Tahoma" w:eastAsia="Verdana" w:hAnsi="Tahoma" w:cs="Tahoma"/>
          <w:b/>
          <w:bCs/>
          <w:sz w:val="22"/>
          <w:szCs w:val="22"/>
        </w:rPr>
        <w:t xml:space="preserve">. </w:t>
      </w:r>
      <w:r w:rsidR="003064EF" w:rsidRPr="00431CAD">
        <w:rPr>
          <w:rFonts w:ascii="Tahoma" w:hAnsi="Tahoma" w:cs="Tahoma"/>
          <w:b/>
          <w:sz w:val="22"/>
          <w:szCs w:val="22"/>
        </w:rPr>
        <w:t xml:space="preserve">Pályázó </w:t>
      </w:r>
      <w:r w:rsidRPr="00431CAD">
        <w:rPr>
          <w:rFonts w:ascii="Tahoma" w:hAnsi="Tahoma" w:cs="Tahoma"/>
          <w:b/>
          <w:sz w:val="22"/>
          <w:szCs w:val="22"/>
        </w:rPr>
        <w:t>kijelent</w:t>
      </w:r>
      <w:r w:rsidR="003064EF" w:rsidRPr="00431CAD">
        <w:rPr>
          <w:rFonts w:ascii="Tahoma" w:hAnsi="Tahoma" w:cs="Tahoma"/>
          <w:b/>
          <w:sz w:val="22"/>
          <w:szCs w:val="22"/>
        </w:rPr>
        <w:t>i</w:t>
      </w:r>
      <w:r w:rsidRPr="00431CAD">
        <w:rPr>
          <w:rFonts w:ascii="Tahoma" w:hAnsi="Tahoma" w:cs="Tahoma"/>
          <w:sz w:val="22"/>
          <w:szCs w:val="22"/>
        </w:rPr>
        <w:t xml:space="preserve">, hogy a pályázatban foglalt adatok, információk és dokumentumok </w:t>
      </w:r>
      <w:proofErr w:type="spellStart"/>
      <w:r w:rsidRPr="00431CAD">
        <w:rPr>
          <w:rFonts w:ascii="Tahoma" w:eastAsia="Verdana" w:hAnsi="Tahoma" w:cs="Tahoma"/>
          <w:sz w:val="22"/>
          <w:szCs w:val="22"/>
        </w:rPr>
        <w:t>teljeskörűek</w:t>
      </w:r>
      <w:proofErr w:type="spellEnd"/>
      <w:r w:rsidRPr="00431CAD">
        <w:rPr>
          <w:rFonts w:ascii="Tahoma" w:hAnsi="Tahoma" w:cs="Tahoma"/>
          <w:sz w:val="22"/>
          <w:szCs w:val="22"/>
        </w:rPr>
        <w:t>, valódiak és hitelesek</w:t>
      </w:r>
      <w:r w:rsidRPr="00431CAD">
        <w:rPr>
          <w:rFonts w:ascii="Tahoma" w:eastAsia="Verdana" w:hAnsi="Tahoma" w:cs="Tahoma"/>
          <w:sz w:val="22"/>
          <w:szCs w:val="22"/>
        </w:rPr>
        <w:t xml:space="preserve"> </w:t>
      </w:r>
      <w:r w:rsidRPr="00431CAD">
        <w:rPr>
          <w:rFonts w:ascii="Tahoma" w:eastAsia="Verdana" w:hAnsi="Tahoma" w:cs="Tahoma"/>
          <w:bCs/>
          <w:sz w:val="22"/>
          <w:szCs w:val="22"/>
        </w:rPr>
        <w:t>(</w:t>
      </w:r>
      <w:proofErr w:type="spellStart"/>
      <w:r w:rsidRPr="00431CAD">
        <w:rPr>
          <w:rFonts w:ascii="Tahoma" w:eastAsia="Verdana" w:hAnsi="Tahoma" w:cs="Tahoma"/>
          <w:bCs/>
          <w:sz w:val="22"/>
          <w:szCs w:val="22"/>
        </w:rPr>
        <w:t>Ávr</w:t>
      </w:r>
      <w:proofErr w:type="spellEnd"/>
      <w:r w:rsidRPr="00431CAD">
        <w:rPr>
          <w:rFonts w:ascii="Tahoma" w:eastAsia="Verdana" w:hAnsi="Tahoma" w:cs="Tahoma"/>
          <w:bCs/>
          <w:sz w:val="22"/>
          <w:szCs w:val="22"/>
        </w:rPr>
        <w:t xml:space="preserve"> 72. § (2) bekezdés a) pont)</w:t>
      </w:r>
      <w:r w:rsidRPr="00431CAD">
        <w:rPr>
          <w:rFonts w:ascii="Tahoma" w:eastAsia="Verdana" w:hAnsi="Tahoma" w:cs="Tahoma"/>
          <w:sz w:val="22"/>
          <w:szCs w:val="22"/>
        </w:rPr>
        <w:t>,</w:t>
      </w:r>
      <w:r w:rsidRPr="00431CAD">
        <w:rPr>
          <w:rFonts w:ascii="Tahoma" w:hAnsi="Tahoma" w:cs="Tahoma"/>
          <w:sz w:val="22"/>
          <w:szCs w:val="22"/>
        </w:rPr>
        <w:t xml:space="preserve"> valamint jelen nyilatkozat aláírásával egyidejűleg kötelezettséget vállal, hogy amennyiben az adott pályázatban szereplő beruházással kapcsolatban korábban pályázat útján támogatást nyert el, úgy az arról szóló tájékoztatást a pályázattal egyidejűleg megküld</w:t>
      </w:r>
      <w:r w:rsidR="003064EF" w:rsidRPr="00431CAD">
        <w:rPr>
          <w:rFonts w:ascii="Tahoma" w:hAnsi="Tahoma" w:cs="Tahoma"/>
          <w:sz w:val="22"/>
          <w:szCs w:val="22"/>
        </w:rPr>
        <w:t>i</w:t>
      </w:r>
      <w:r w:rsidRPr="00431CAD">
        <w:rPr>
          <w:rFonts w:ascii="Tahoma" w:hAnsi="Tahoma" w:cs="Tahoma"/>
          <w:sz w:val="22"/>
          <w:szCs w:val="22"/>
        </w:rPr>
        <w:t xml:space="preserve"> a közreműködő szervezet részére.</w:t>
      </w:r>
    </w:p>
    <w:p w14:paraId="33D6EE4C" w14:textId="77777777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</w:p>
    <w:p w14:paraId="5780AAC1" w14:textId="7A84918C" w:rsidR="00B76EB6" w:rsidRPr="00431CAD" w:rsidRDefault="00B76EB6" w:rsidP="00EB3641">
      <w:pPr>
        <w:jc w:val="both"/>
        <w:rPr>
          <w:rFonts w:ascii="Tahoma" w:hAnsi="Tahoma" w:cs="Tahoma"/>
          <w:b/>
          <w:sz w:val="22"/>
          <w:szCs w:val="22"/>
        </w:rPr>
      </w:pPr>
      <w:r w:rsidRPr="00431CAD">
        <w:rPr>
          <w:rFonts w:ascii="Tahoma" w:eastAsia="Verdana" w:hAnsi="Tahoma" w:cs="Tahoma"/>
          <w:b/>
          <w:bCs/>
          <w:sz w:val="22"/>
          <w:szCs w:val="22"/>
        </w:rPr>
        <w:lastRenderedPageBreak/>
        <w:t>1</w:t>
      </w:r>
      <w:r w:rsidR="00431CAD">
        <w:rPr>
          <w:rFonts w:ascii="Tahoma" w:eastAsia="Verdana" w:hAnsi="Tahoma" w:cs="Tahoma"/>
          <w:b/>
          <w:bCs/>
          <w:sz w:val="22"/>
          <w:szCs w:val="22"/>
        </w:rPr>
        <w:t>1</w:t>
      </w:r>
      <w:r w:rsidRPr="00431CAD">
        <w:rPr>
          <w:rFonts w:ascii="Tahoma" w:eastAsia="Verdana" w:hAnsi="Tahoma" w:cs="Tahoma"/>
          <w:b/>
          <w:bCs/>
          <w:sz w:val="22"/>
          <w:szCs w:val="22"/>
        </w:rPr>
        <w:t>.</w:t>
      </w:r>
      <w:r w:rsidRPr="00431CAD">
        <w:rPr>
          <w:rFonts w:ascii="Tahoma" w:eastAsia="Verdana" w:hAnsi="Tahoma" w:cs="Tahoma"/>
          <w:sz w:val="22"/>
          <w:szCs w:val="22"/>
        </w:rPr>
        <w:t xml:space="preserve"> </w:t>
      </w:r>
      <w:r w:rsidR="0006412D" w:rsidRPr="00431CAD">
        <w:rPr>
          <w:rFonts w:ascii="Tahoma" w:eastAsia="Verdana" w:hAnsi="Tahoma" w:cs="Tahoma"/>
          <w:b/>
          <w:sz w:val="22"/>
          <w:szCs w:val="22"/>
        </w:rPr>
        <w:t xml:space="preserve">Pályázó </w:t>
      </w:r>
      <w:r w:rsidR="0006412D" w:rsidRPr="00431CAD">
        <w:rPr>
          <w:rFonts w:ascii="Tahoma" w:hAnsi="Tahoma" w:cs="Tahoma"/>
          <w:b/>
          <w:sz w:val="22"/>
          <w:szCs w:val="22"/>
        </w:rPr>
        <w:t>t</w:t>
      </w:r>
      <w:r w:rsidRPr="00431CAD">
        <w:rPr>
          <w:rFonts w:ascii="Tahoma" w:hAnsi="Tahoma" w:cs="Tahoma"/>
          <w:b/>
          <w:sz w:val="22"/>
          <w:szCs w:val="22"/>
        </w:rPr>
        <w:t>udomásul vesz</w:t>
      </w:r>
      <w:r w:rsidR="0006412D" w:rsidRPr="00431CAD">
        <w:rPr>
          <w:rFonts w:ascii="Tahoma" w:hAnsi="Tahoma" w:cs="Tahoma"/>
          <w:b/>
          <w:sz w:val="22"/>
          <w:szCs w:val="22"/>
        </w:rPr>
        <w:t>i</w:t>
      </w:r>
      <w:r w:rsidRPr="00431CAD">
        <w:rPr>
          <w:rFonts w:ascii="Tahoma" w:hAnsi="Tahoma" w:cs="Tahoma"/>
          <w:sz w:val="22"/>
          <w:szCs w:val="22"/>
        </w:rPr>
        <w:t>, hogy a fenntartási időszakban az alábbi kötelezettségei vannak:</w:t>
      </w:r>
    </w:p>
    <w:p w14:paraId="7E23A373" w14:textId="77777777" w:rsidR="00B76EB6" w:rsidRPr="00431CAD" w:rsidRDefault="00B76EB6" w:rsidP="00B76EB6">
      <w:pPr>
        <w:jc w:val="both"/>
        <w:rPr>
          <w:rFonts w:ascii="Tahoma" w:eastAsia="Verdana" w:hAnsi="Tahoma" w:cs="Tahoma"/>
          <w:sz w:val="22"/>
          <w:szCs w:val="22"/>
        </w:rPr>
      </w:pPr>
    </w:p>
    <w:p w14:paraId="65173D66" w14:textId="77777777" w:rsidR="00B76EB6" w:rsidRPr="00431CAD" w:rsidRDefault="00B76EB6" w:rsidP="00EB3641">
      <w:pPr>
        <w:numPr>
          <w:ilvl w:val="0"/>
          <w:numId w:val="1"/>
        </w:numPr>
        <w:ind w:hanging="360"/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>helyszíni ellenőrzés tűrésének kötelezettsége,</w:t>
      </w:r>
    </w:p>
    <w:p w14:paraId="479B5DA7" w14:textId="77777777" w:rsidR="00B76EB6" w:rsidRDefault="00B76EB6" w:rsidP="00EB3641">
      <w:pPr>
        <w:numPr>
          <w:ilvl w:val="0"/>
          <w:numId w:val="1"/>
        </w:numPr>
        <w:ind w:hanging="360"/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>elidegenítés tényének a szerződésben foglaltak szerinti bejelentése,</w:t>
      </w:r>
    </w:p>
    <w:p w14:paraId="4AD08FDC" w14:textId="3E2BC942" w:rsidR="00431CAD" w:rsidRPr="00431CAD" w:rsidRDefault="00431CAD" w:rsidP="00EB3641">
      <w:pPr>
        <w:numPr>
          <w:ilvl w:val="0"/>
          <w:numId w:val="1"/>
        </w:numPr>
        <w:ind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monitoring adatszolgáltatás.</w:t>
      </w:r>
    </w:p>
    <w:p w14:paraId="2E64A337" w14:textId="77777777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</w:p>
    <w:p w14:paraId="65D63CC3" w14:textId="4553929F" w:rsidR="00B76EB6" w:rsidRPr="00431CAD" w:rsidRDefault="00B76EB6" w:rsidP="00EB3641">
      <w:pPr>
        <w:jc w:val="both"/>
        <w:rPr>
          <w:rFonts w:ascii="Tahoma" w:hAnsi="Tahoma" w:cs="Tahoma"/>
          <w:b/>
          <w:sz w:val="22"/>
          <w:szCs w:val="22"/>
        </w:rPr>
      </w:pPr>
      <w:r w:rsidRPr="00431CAD">
        <w:rPr>
          <w:rFonts w:ascii="Tahoma" w:eastAsia="Verdana" w:hAnsi="Tahoma" w:cs="Tahoma"/>
          <w:b/>
          <w:bCs/>
          <w:sz w:val="22"/>
          <w:szCs w:val="22"/>
        </w:rPr>
        <w:t>1</w:t>
      </w:r>
      <w:r w:rsidR="00D46B72">
        <w:rPr>
          <w:rFonts w:ascii="Tahoma" w:eastAsia="Verdana" w:hAnsi="Tahoma" w:cs="Tahoma"/>
          <w:b/>
          <w:bCs/>
          <w:sz w:val="22"/>
          <w:szCs w:val="22"/>
        </w:rPr>
        <w:t>2</w:t>
      </w:r>
      <w:r w:rsidRPr="00431CAD">
        <w:rPr>
          <w:rFonts w:ascii="Tahoma" w:eastAsia="Verdana" w:hAnsi="Tahoma" w:cs="Tahoma"/>
          <w:b/>
          <w:bCs/>
          <w:sz w:val="22"/>
          <w:szCs w:val="22"/>
        </w:rPr>
        <w:t>.</w:t>
      </w:r>
      <w:r w:rsidRPr="00431CAD">
        <w:rPr>
          <w:rFonts w:ascii="Tahoma" w:eastAsia="Verdana" w:hAnsi="Tahoma" w:cs="Tahoma"/>
          <w:sz w:val="22"/>
          <w:szCs w:val="22"/>
        </w:rPr>
        <w:t xml:space="preserve"> </w:t>
      </w:r>
      <w:r w:rsidR="0006412D" w:rsidRPr="00D46B72">
        <w:rPr>
          <w:rFonts w:ascii="Tahoma" w:eastAsia="Verdana" w:hAnsi="Tahoma" w:cs="Tahoma"/>
          <w:b/>
          <w:sz w:val="22"/>
          <w:szCs w:val="22"/>
        </w:rPr>
        <w:t>Pályázó</w:t>
      </w:r>
      <w:r w:rsidR="0006412D" w:rsidRPr="00431CAD">
        <w:rPr>
          <w:rFonts w:ascii="Tahoma" w:eastAsia="Verdana" w:hAnsi="Tahoma" w:cs="Tahoma"/>
          <w:sz w:val="22"/>
          <w:szCs w:val="22"/>
        </w:rPr>
        <w:t xml:space="preserve"> </w:t>
      </w:r>
      <w:r w:rsidR="0006412D" w:rsidRPr="00431CAD">
        <w:rPr>
          <w:rFonts w:ascii="Tahoma" w:hAnsi="Tahoma" w:cs="Tahoma"/>
          <w:b/>
          <w:sz w:val="22"/>
          <w:szCs w:val="22"/>
        </w:rPr>
        <w:t>k</w:t>
      </w:r>
      <w:r w:rsidRPr="00431CAD">
        <w:rPr>
          <w:rFonts w:ascii="Tahoma" w:hAnsi="Tahoma" w:cs="Tahoma"/>
          <w:b/>
          <w:sz w:val="22"/>
          <w:szCs w:val="22"/>
        </w:rPr>
        <w:t>ijelent</w:t>
      </w:r>
      <w:r w:rsidR="0006412D" w:rsidRPr="00431CAD">
        <w:rPr>
          <w:rFonts w:ascii="Tahoma" w:hAnsi="Tahoma" w:cs="Tahoma"/>
          <w:b/>
          <w:sz w:val="22"/>
          <w:szCs w:val="22"/>
        </w:rPr>
        <w:t>i</w:t>
      </w:r>
      <w:r w:rsidRPr="00431CAD">
        <w:rPr>
          <w:rFonts w:ascii="Tahoma" w:hAnsi="Tahoma" w:cs="Tahoma"/>
          <w:b/>
          <w:sz w:val="22"/>
          <w:szCs w:val="22"/>
        </w:rPr>
        <w:t>, hogy</w:t>
      </w:r>
      <w:r w:rsidR="00D46B72">
        <w:rPr>
          <w:rFonts w:ascii="Tahoma" w:hAnsi="Tahoma" w:cs="Tahoma"/>
          <w:sz w:val="22"/>
          <w:szCs w:val="22"/>
        </w:rPr>
        <w:t xml:space="preserve"> az</w:t>
      </w:r>
      <w:r w:rsidRPr="00431CAD">
        <w:rPr>
          <w:rFonts w:ascii="Tahoma" w:hAnsi="Tahoma" w:cs="Tahoma"/>
          <w:sz w:val="22"/>
          <w:szCs w:val="22"/>
        </w:rPr>
        <w:t xml:space="preserve"> ÚSZT-</w:t>
      </w:r>
      <w:r w:rsidR="00D46B72">
        <w:rPr>
          <w:rFonts w:ascii="Tahoma" w:hAnsi="Tahoma" w:cs="Tahoma"/>
          <w:sz w:val="22"/>
          <w:szCs w:val="22"/>
        </w:rPr>
        <w:t>TEF-2013-</w:t>
      </w:r>
      <w:r w:rsidRPr="00431CAD">
        <w:rPr>
          <w:rFonts w:ascii="Tahoma" w:eastAsia="Verdana" w:hAnsi="Tahoma" w:cs="Tahoma"/>
          <w:sz w:val="22"/>
          <w:szCs w:val="22"/>
        </w:rPr>
        <w:t>as</w:t>
      </w:r>
      <w:r w:rsidRPr="00431CAD">
        <w:rPr>
          <w:rFonts w:ascii="Tahoma" w:hAnsi="Tahoma" w:cs="Tahoma"/>
          <w:sz w:val="22"/>
          <w:szCs w:val="22"/>
        </w:rPr>
        <w:t xml:space="preserve"> pályázati kiírásra további pályázatot</w:t>
      </w:r>
      <w:r w:rsidRPr="00431CAD">
        <w:rPr>
          <w:rFonts w:ascii="Tahoma" w:eastAsia="Verdana" w:hAnsi="Tahoma" w:cs="Tahoma"/>
          <w:sz w:val="22"/>
          <w:szCs w:val="22"/>
        </w:rPr>
        <w:t>/</w:t>
      </w:r>
      <w:r w:rsidRPr="00431CAD">
        <w:rPr>
          <w:rFonts w:ascii="Tahoma" w:hAnsi="Tahoma" w:cs="Tahoma"/>
          <w:sz w:val="22"/>
          <w:szCs w:val="22"/>
        </w:rPr>
        <w:t>pályázatokat nem nyújtott be és nem részesült támogatásban.</w:t>
      </w:r>
    </w:p>
    <w:p w14:paraId="66E5DF20" w14:textId="77777777" w:rsidR="00B76EB6" w:rsidRPr="00431CAD" w:rsidRDefault="00B76EB6" w:rsidP="00EB3641">
      <w:pPr>
        <w:jc w:val="both"/>
        <w:rPr>
          <w:rFonts w:ascii="Tahoma" w:hAnsi="Tahoma" w:cs="Tahoma"/>
          <w:sz w:val="22"/>
          <w:szCs w:val="22"/>
        </w:rPr>
      </w:pPr>
    </w:p>
    <w:p w14:paraId="7B53B699" w14:textId="40B569BD" w:rsidR="00D715F0" w:rsidRPr="00431CAD" w:rsidRDefault="00EB3641" w:rsidP="00646623">
      <w:pPr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b/>
          <w:sz w:val="22"/>
          <w:szCs w:val="22"/>
        </w:rPr>
        <w:t>1</w:t>
      </w:r>
      <w:r w:rsidR="00D46B72">
        <w:rPr>
          <w:rFonts w:ascii="Tahoma" w:hAnsi="Tahoma" w:cs="Tahoma"/>
          <w:b/>
          <w:sz w:val="22"/>
          <w:szCs w:val="22"/>
        </w:rPr>
        <w:t>3</w:t>
      </w:r>
      <w:r w:rsidRPr="00431CAD">
        <w:rPr>
          <w:rFonts w:ascii="Tahoma" w:hAnsi="Tahoma" w:cs="Tahoma"/>
          <w:b/>
          <w:sz w:val="22"/>
          <w:szCs w:val="22"/>
        </w:rPr>
        <w:t>.</w:t>
      </w:r>
      <w:r w:rsidRPr="00431CAD">
        <w:rPr>
          <w:rFonts w:ascii="Tahoma" w:hAnsi="Tahoma" w:cs="Tahoma"/>
          <w:sz w:val="22"/>
          <w:szCs w:val="22"/>
        </w:rPr>
        <w:t xml:space="preserve"> </w:t>
      </w:r>
      <w:r w:rsidR="00F062D2" w:rsidRPr="00431CAD">
        <w:rPr>
          <w:rFonts w:ascii="Tahoma" w:hAnsi="Tahoma" w:cs="Tahoma"/>
          <w:b/>
          <w:sz w:val="22"/>
          <w:szCs w:val="22"/>
        </w:rPr>
        <w:t xml:space="preserve">Pályázó </w:t>
      </w:r>
      <w:r w:rsidR="00D715F0" w:rsidRPr="00431CAD">
        <w:rPr>
          <w:rFonts w:ascii="Tahoma" w:hAnsi="Tahoma" w:cs="Tahoma"/>
          <w:b/>
          <w:sz w:val="22"/>
          <w:szCs w:val="22"/>
        </w:rPr>
        <w:t>kijelenti</w:t>
      </w:r>
      <w:r w:rsidR="00D715F0" w:rsidRPr="00431CAD">
        <w:rPr>
          <w:rFonts w:ascii="Tahoma" w:hAnsi="Tahoma" w:cs="Tahoma"/>
          <w:sz w:val="22"/>
          <w:szCs w:val="22"/>
        </w:rPr>
        <w:t>, hogy a pályázat keretében megvalósítandó beruházás megvalósítása során az általa megfizetett, illetve megfizetendő általános forgalmi adó visszaigénylésére:</w:t>
      </w:r>
    </w:p>
    <w:p w14:paraId="55910783" w14:textId="77777777" w:rsidR="00402C85" w:rsidRPr="00431CAD" w:rsidRDefault="00402C85" w:rsidP="00402C85">
      <w:pPr>
        <w:pStyle w:val="Listaszerbekezds"/>
        <w:rPr>
          <w:rFonts w:ascii="Tahoma" w:hAnsi="Tahoma" w:cs="Tahoma"/>
          <w:color w:val="000000"/>
          <w:lang w:eastAsia="hu-HU"/>
        </w:rPr>
      </w:pPr>
    </w:p>
    <w:p w14:paraId="37DA1737" w14:textId="77777777" w:rsidR="00D715F0" w:rsidRPr="00431CAD" w:rsidRDefault="00D715F0" w:rsidP="00D715F0">
      <w:pPr>
        <w:pStyle w:val="Listaszerbekezds"/>
        <w:autoSpaceDE w:val="0"/>
        <w:autoSpaceDN w:val="0"/>
        <w:adjustRightInd w:val="0"/>
        <w:spacing w:after="0" w:line="240" w:lineRule="auto"/>
        <w:ind w:left="1080" w:firstLine="336"/>
        <w:jc w:val="both"/>
        <w:rPr>
          <w:rFonts w:ascii="Tahoma" w:hAnsi="Tahoma" w:cs="Tahoma"/>
          <w:color w:val="000000"/>
          <w:lang w:eastAsia="hu-HU"/>
        </w:rPr>
      </w:pPr>
      <w:proofErr w:type="gramStart"/>
      <w:r w:rsidRPr="00431CAD">
        <w:rPr>
          <w:rFonts w:ascii="Tahoma" w:hAnsi="Tahoma" w:cs="Tahoma"/>
          <w:color w:val="000000"/>
          <w:lang w:eastAsia="hu-HU"/>
        </w:rPr>
        <w:t>jogosult</w:t>
      </w:r>
      <w:proofErr w:type="gramEnd"/>
      <w:r w:rsidRPr="00431CAD">
        <w:rPr>
          <w:rFonts w:ascii="Tahoma" w:hAnsi="Tahoma" w:cs="Tahoma"/>
          <w:color w:val="000000"/>
          <w:lang w:eastAsia="hu-HU"/>
        </w:rPr>
        <w:t xml:space="preserve"> </w:t>
      </w:r>
    </w:p>
    <w:p w14:paraId="44B95EAA" w14:textId="77777777" w:rsidR="00402C85" w:rsidRPr="00431CAD" w:rsidRDefault="00402C85" w:rsidP="00D715F0">
      <w:pPr>
        <w:pStyle w:val="Listaszerbekezds"/>
        <w:autoSpaceDE w:val="0"/>
        <w:autoSpaceDN w:val="0"/>
        <w:adjustRightInd w:val="0"/>
        <w:spacing w:after="0" w:line="240" w:lineRule="auto"/>
        <w:ind w:left="1080" w:firstLine="336"/>
        <w:jc w:val="both"/>
        <w:rPr>
          <w:rFonts w:ascii="Tahoma" w:hAnsi="Tahoma" w:cs="Tahoma"/>
          <w:color w:val="000000"/>
          <w:lang w:eastAsia="hu-HU"/>
        </w:rPr>
      </w:pPr>
    </w:p>
    <w:p w14:paraId="167176C1" w14:textId="77777777" w:rsidR="00D715F0" w:rsidRPr="00431CAD" w:rsidRDefault="00D715F0" w:rsidP="00D715F0">
      <w:pPr>
        <w:pStyle w:val="Listaszerbekezds"/>
        <w:autoSpaceDE w:val="0"/>
        <w:autoSpaceDN w:val="0"/>
        <w:adjustRightInd w:val="0"/>
        <w:spacing w:after="0" w:line="240" w:lineRule="auto"/>
        <w:ind w:left="1080" w:firstLine="336"/>
        <w:jc w:val="both"/>
        <w:rPr>
          <w:rFonts w:ascii="Tahoma" w:hAnsi="Tahoma" w:cs="Tahoma"/>
          <w:color w:val="000000"/>
          <w:lang w:eastAsia="hu-HU"/>
        </w:rPr>
      </w:pPr>
      <w:proofErr w:type="gramStart"/>
      <w:r w:rsidRPr="00431CAD">
        <w:rPr>
          <w:rFonts w:ascii="Tahoma" w:hAnsi="Tahoma" w:cs="Tahoma"/>
          <w:color w:val="000000"/>
          <w:lang w:eastAsia="hu-HU"/>
        </w:rPr>
        <w:t>nem</w:t>
      </w:r>
      <w:proofErr w:type="gramEnd"/>
      <w:r w:rsidRPr="00431CAD">
        <w:rPr>
          <w:rFonts w:ascii="Tahoma" w:hAnsi="Tahoma" w:cs="Tahoma"/>
          <w:color w:val="000000"/>
          <w:lang w:eastAsia="hu-HU"/>
        </w:rPr>
        <w:t xml:space="preserve"> jogosult. </w:t>
      </w:r>
      <w:r w:rsidR="00402C85" w:rsidRPr="00431CAD">
        <w:rPr>
          <w:rFonts w:ascii="Tahoma" w:hAnsi="Tahoma" w:cs="Tahoma"/>
          <w:color w:val="000000"/>
          <w:lang w:eastAsia="hu-HU"/>
        </w:rPr>
        <w:tab/>
      </w:r>
      <w:r w:rsidR="00402C85" w:rsidRPr="00431CAD">
        <w:rPr>
          <w:rFonts w:ascii="Tahoma" w:hAnsi="Tahoma" w:cs="Tahoma"/>
          <w:color w:val="000000"/>
          <w:lang w:eastAsia="hu-HU"/>
        </w:rPr>
        <w:tab/>
      </w:r>
      <w:r w:rsidR="00402C85" w:rsidRPr="00431CAD">
        <w:rPr>
          <w:rFonts w:ascii="Tahoma" w:hAnsi="Tahoma" w:cs="Tahoma"/>
          <w:color w:val="000000"/>
          <w:lang w:eastAsia="hu-HU"/>
        </w:rPr>
        <w:tab/>
      </w:r>
      <w:r w:rsidR="00402C85" w:rsidRPr="00431CAD">
        <w:rPr>
          <w:rFonts w:ascii="Tahoma" w:hAnsi="Tahoma" w:cs="Tahoma"/>
          <w:color w:val="000000"/>
          <w:lang w:eastAsia="hu-HU"/>
        </w:rPr>
        <w:tab/>
      </w:r>
      <w:r w:rsidR="00402C85" w:rsidRPr="00431CAD">
        <w:rPr>
          <w:rFonts w:ascii="Tahoma" w:hAnsi="Tahoma" w:cs="Tahoma"/>
          <w:color w:val="000000"/>
          <w:lang w:eastAsia="hu-HU"/>
        </w:rPr>
        <w:tab/>
      </w:r>
      <w:r w:rsidR="00402C85" w:rsidRPr="00431CAD">
        <w:rPr>
          <w:rFonts w:ascii="Tahoma" w:hAnsi="Tahoma" w:cs="Tahoma"/>
          <w:color w:val="000000"/>
          <w:lang w:eastAsia="hu-HU"/>
        </w:rPr>
        <w:tab/>
      </w:r>
      <w:r w:rsidRPr="00431CAD">
        <w:rPr>
          <w:rFonts w:ascii="Tahoma" w:hAnsi="Tahoma" w:cs="Tahoma"/>
          <w:color w:val="000000"/>
          <w:lang w:eastAsia="hu-HU"/>
        </w:rPr>
        <w:t>(megfelelő aláhúzandó)</w:t>
      </w:r>
    </w:p>
    <w:p w14:paraId="19E5792C" w14:textId="77777777" w:rsidR="00D715F0" w:rsidRPr="00431CAD" w:rsidRDefault="00D715F0" w:rsidP="00D715F0">
      <w:pPr>
        <w:pStyle w:val="Listaszerbekezds"/>
        <w:autoSpaceDE w:val="0"/>
        <w:autoSpaceDN w:val="0"/>
        <w:adjustRightInd w:val="0"/>
        <w:spacing w:after="0" w:line="240" w:lineRule="auto"/>
        <w:ind w:left="1080" w:firstLine="336"/>
        <w:jc w:val="both"/>
        <w:rPr>
          <w:rFonts w:ascii="Tahoma" w:hAnsi="Tahoma" w:cs="Tahoma"/>
          <w:color w:val="000000"/>
          <w:lang w:eastAsia="hu-HU"/>
        </w:rPr>
      </w:pPr>
    </w:p>
    <w:p w14:paraId="13664329" w14:textId="0E240150" w:rsidR="00D715F0" w:rsidRPr="00431CAD" w:rsidRDefault="00EB3641" w:rsidP="00EB364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b/>
          <w:sz w:val="22"/>
          <w:szCs w:val="22"/>
        </w:rPr>
        <w:t>1</w:t>
      </w:r>
      <w:r w:rsidR="00D46B72">
        <w:rPr>
          <w:rFonts w:ascii="Tahoma" w:hAnsi="Tahoma" w:cs="Tahoma"/>
          <w:b/>
          <w:sz w:val="22"/>
          <w:szCs w:val="22"/>
        </w:rPr>
        <w:t>4</w:t>
      </w:r>
      <w:r w:rsidRPr="00431CAD">
        <w:rPr>
          <w:rFonts w:ascii="Tahoma" w:hAnsi="Tahoma" w:cs="Tahoma"/>
          <w:b/>
          <w:sz w:val="22"/>
          <w:szCs w:val="22"/>
        </w:rPr>
        <w:t xml:space="preserve">. </w:t>
      </w:r>
      <w:r w:rsidR="00F062D2" w:rsidRPr="00431CAD">
        <w:rPr>
          <w:rFonts w:ascii="Tahoma" w:hAnsi="Tahoma" w:cs="Tahoma"/>
          <w:b/>
          <w:sz w:val="22"/>
          <w:szCs w:val="22"/>
        </w:rPr>
        <w:t>Pályázó n</w:t>
      </w:r>
      <w:r w:rsidR="00D715F0" w:rsidRPr="00431CAD">
        <w:rPr>
          <w:rFonts w:ascii="Tahoma" w:hAnsi="Tahoma" w:cs="Tahoma"/>
          <w:b/>
          <w:sz w:val="22"/>
          <w:szCs w:val="22"/>
        </w:rPr>
        <w:t>yilatkoz</w:t>
      </w:r>
      <w:r w:rsidR="00F062D2" w:rsidRPr="00431CAD">
        <w:rPr>
          <w:rFonts w:ascii="Tahoma" w:hAnsi="Tahoma" w:cs="Tahoma"/>
          <w:b/>
          <w:sz w:val="22"/>
          <w:szCs w:val="22"/>
        </w:rPr>
        <w:t>ik</w:t>
      </w:r>
      <w:r w:rsidR="00D715F0" w:rsidRPr="00431CAD">
        <w:rPr>
          <w:rFonts w:ascii="Tahoma" w:hAnsi="Tahoma" w:cs="Tahoma"/>
          <w:b/>
          <w:sz w:val="22"/>
          <w:szCs w:val="22"/>
        </w:rPr>
        <w:t>,</w:t>
      </w:r>
      <w:r w:rsidR="00D715F0" w:rsidRPr="00431CAD">
        <w:rPr>
          <w:rFonts w:ascii="Tahoma" w:hAnsi="Tahoma" w:cs="Tahoma"/>
          <w:sz w:val="22"/>
          <w:szCs w:val="22"/>
        </w:rPr>
        <w:t xml:space="preserve"> hogy az alábbiak nem állnak fenn:</w:t>
      </w:r>
    </w:p>
    <w:p w14:paraId="552B3BE2" w14:textId="77777777" w:rsidR="00D715F0" w:rsidRPr="00431CAD" w:rsidRDefault="00D715F0" w:rsidP="00D715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eastAsia="hu-HU"/>
        </w:rPr>
      </w:pPr>
      <w:r w:rsidRPr="00431CAD">
        <w:rPr>
          <w:rFonts w:ascii="Tahoma" w:hAnsi="Tahoma" w:cs="Tahoma"/>
          <w:color w:val="000000"/>
          <w:lang w:eastAsia="hu-HU"/>
        </w:rPr>
        <w:t>elmúlt 5 évben meghirdetett bármely állami költségvetési forrásból finanszírozott, valamint európai uniós forrásból finanszírozott energiatakarékossági programban támogatást nyert, de támogatásától a kedvezményezett hibájából eredően a Nemzeti Fejlesztési Minisztérium vagy jogelődje elállt;</w:t>
      </w:r>
    </w:p>
    <w:p w14:paraId="40F88DB1" w14:textId="77777777" w:rsidR="00F062D2" w:rsidRPr="00431CAD" w:rsidRDefault="00D715F0" w:rsidP="00D715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 xml:space="preserve">ellene az Európai Bizottságnak valamely támogatás visszafizetésére kötelező határozata van érvényben, </w:t>
      </w:r>
    </w:p>
    <w:p w14:paraId="5EF1B2E1" w14:textId="607D0A7A" w:rsidR="005176AB" w:rsidRDefault="00D715F0" w:rsidP="005176A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sz w:val="22"/>
          <w:szCs w:val="22"/>
        </w:rPr>
        <w:t>a pályázat benyújtását megelőzően az államháztartás alrendszereiből, az Európai Unió előcsatlakozási eszközeiből, vagy a strukturális alapokból juttatott valamely támogatással összefüggésben a Támogatási Szerződésben vállalt kötelezettségét neki felróható okból nem teljesít</w:t>
      </w:r>
      <w:r w:rsidR="00D46B72">
        <w:rPr>
          <w:rFonts w:ascii="Tahoma" w:hAnsi="Tahoma" w:cs="Tahoma"/>
          <w:sz w:val="22"/>
          <w:szCs w:val="22"/>
        </w:rPr>
        <w:t>ette, kivéve a vis maior esetét.</w:t>
      </w:r>
    </w:p>
    <w:p w14:paraId="44A09B92" w14:textId="77777777" w:rsidR="00D46B72" w:rsidRPr="00D46B72" w:rsidRDefault="00D46B72" w:rsidP="00D46B72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2"/>
          <w:szCs w:val="22"/>
        </w:rPr>
      </w:pPr>
    </w:p>
    <w:p w14:paraId="16532358" w14:textId="47E7F488" w:rsidR="00D46B72" w:rsidRPr="00D46B72" w:rsidRDefault="00EB3641" w:rsidP="00EB364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31CAD">
        <w:rPr>
          <w:rFonts w:ascii="Tahoma" w:hAnsi="Tahoma" w:cs="Tahoma"/>
          <w:b/>
          <w:sz w:val="22"/>
          <w:szCs w:val="22"/>
        </w:rPr>
        <w:t>1</w:t>
      </w:r>
      <w:r w:rsidR="00D46B72">
        <w:rPr>
          <w:rFonts w:ascii="Tahoma" w:hAnsi="Tahoma" w:cs="Tahoma"/>
          <w:b/>
          <w:sz w:val="22"/>
          <w:szCs w:val="22"/>
        </w:rPr>
        <w:t>5. Pályázó nyilatkozik</w:t>
      </w:r>
      <w:r w:rsidR="00D46B72" w:rsidRPr="00D46B72">
        <w:rPr>
          <w:rFonts w:ascii="Tahoma" w:hAnsi="Tahoma" w:cs="Tahoma"/>
          <w:sz w:val="22"/>
          <w:szCs w:val="22"/>
        </w:rPr>
        <w:t>, hogy a pályázati keret kimerülése esetén, a befogadástól számított 12 hónapig pályázatát fenntartja.</w:t>
      </w:r>
    </w:p>
    <w:p w14:paraId="54096E68" w14:textId="77777777" w:rsidR="00D46B72" w:rsidRDefault="00D46B72" w:rsidP="00EB364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14:paraId="79683954" w14:textId="08DD7A4E" w:rsidR="005176AB" w:rsidRPr="00431CAD" w:rsidRDefault="00D46B72" w:rsidP="00EB364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</w:t>
      </w:r>
      <w:r w:rsidR="00F062D2" w:rsidRPr="00431CAD">
        <w:rPr>
          <w:rFonts w:ascii="Tahoma" w:hAnsi="Tahoma" w:cs="Tahoma"/>
          <w:b/>
          <w:sz w:val="22"/>
          <w:szCs w:val="22"/>
        </w:rPr>
        <w:t>6</w:t>
      </w:r>
      <w:r w:rsidR="00EB3641" w:rsidRPr="00431CAD">
        <w:rPr>
          <w:rFonts w:ascii="Tahoma" w:hAnsi="Tahoma" w:cs="Tahoma"/>
          <w:b/>
          <w:sz w:val="22"/>
          <w:szCs w:val="22"/>
        </w:rPr>
        <w:t xml:space="preserve">. </w:t>
      </w:r>
      <w:r w:rsidR="00F062D2" w:rsidRPr="00431CAD">
        <w:rPr>
          <w:rFonts w:ascii="Tahoma" w:hAnsi="Tahoma" w:cs="Tahoma"/>
          <w:b/>
          <w:sz w:val="22"/>
          <w:szCs w:val="22"/>
        </w:rPr>
        <w:t xml:space="preserve">Pályázó </w:t>
      </w:r>
      <w:r w:rsidR="005176AB" w:rsidRPr="00D46B72">
        <w:rPr>
          <w:rFonts w:ascii="Tahoma" w:hAnsi="Tahoma" w:cs="Tahoma"/>
          <w:sz w:val="22"/>
          <w:szCs w:val="22"/>
        </w:rPr>
        <w:t>a pályázati feltételeket elfogad</w:t>
      </w:r>
      <w:r w:rsidR="00F062D2" w:rsidRPr="00D46B72">
        <w:rPr>
          <w:rFonts w:ascii="Tahoma" w:hAnsi="Tahoma" w:cs="Tahoma"/>
          <w:sz w:val="22"/>
          <w:szCs w:val="22"/>
        </w:rPr>
        <w:t>ja</w:t>
      </w:r>
      <w:r w:rsidR="005176AB" w:rsidRPr="00431CAD">
        <w:rPr>
          <w:rFonts w:ascii="Tahoma" w:hAnsi="Tahoma" w:cs="Tahoma"/>
          <w:sz w:val="22"/>
          <w:szCs w:val="22"/>
        </w:rPr>
        <w:t>, mag</w:t>
      </w:r>
      <w:r w:rsidR="00F062D2" w:rsidRPr="00431CAD">
        <w:rPr>
          <w:rFonts w:ascii="Tahoma" w:hAnsi="Tahoma" w:cs="Tahoma"/>
          <w:sz w:val="22"/>
          <w:szCs w:val="22"/>
        </w:rPr>
        <w:t>á</w:t>
      </w:r>
      <w:r w:rsidR="005176AB" w:rsidRPr="00431CAD">
        <w:rPr>
          <w:rFonts w:ascii="Tahoma" w:hAnsi="Tahoma" w:cs="Tahoma"/>
          <w:sz w:val="22"/>
          <w:szCs w:val="22"/>
        </w:rPr>
        <w:t>ra nézve kötelezőnek ismer</w:t>
      </w:r>
      <w:r w:rsidR="00F062D2" w:rsidRPr="00431CAD">
        <w:rPr>
          <w:rFonts w:ascii="Tahoma" w:hAnsi="Tahoma" w:cs="Tahoma"/>
          <w:sz w:val="22"/>
          <w:szCs w:val="22"/>
        </w:rPr>
        <w:t>i</w:t>
      </w:r>
      <w:r w:rsidR="005176AB" w:rsidRPr="00431CAD">
        <w:rPr>
          <w:rFonts w:ascii="Tahoma" w:hAnsi="Tahoma" w:cs="Tahoma"/>
          <w:sz w:val="22"/>
          <w:szCs w:val="22"/>
        </w:rPr>
        <w:t xml:space="preserve"> el. </w:t>
      </w:r>
    </w:p>
    <w:p w14:paraId="2E6C3252" w14:textId="77777777" w:rsidR="005176AB" w:rsidRPr="00431CAD" w:rsidRDefault="005176AB" w:rsidP="005176AB">
      <w:pPr>
        <w:jc w:val="both"/>
        <w:rPr>
          <w:rFonts w:ascii="Tahoma" w:eastAsia="Verdana" w:hAnsi="Tahoma" w:cs="Tahoma"/>
          <w:b/>
          <w:bCs/>
          <w:sz w:val="22"/>
          <w:szCs w:val="22"/>
        </w:rPr>
      </w:pPr>
    </w:p>
    <w:p w14:paraId="07D32F5C" w14:textId="77777777" w:rsidR="005176AB" w:rsidRPr="00431CAD" w:rsidRDefault="005176AB" w:rsidP="005176AB">
      <w:pPr>
        <w:jc w:val="both"/>
        <w:rPr>
          <w:rFonts w:ascii="Tahoma" w:eastAsia="Verdana" w:hAnsi="Tahoma" w:cs="Tahoma"/>
          <w:sz w:val="22"/>
          <w:szCs w:val="22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5176AB" w:rsidRPr="00431CAD" w14:paraId="040C4176" w14:textId="77777777" w:rsidTr="00EB36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C9F68" w14:textId="77777777" w:rsidR="005176AB" w:rsidRPr="00431CAD" w:rsidRDefault="005176AB" w:rsidP="00EB364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1CAD">
              <w:rPr>
                <w:rFonts w:ascii="Tahoma" w:eastAsia="Verdana" w:hAnsi="Tahoma" w:cs="Tahoma"/>
                <w:sz w:val="22"/>
                <w:szCs w:val="22"/>
              </w:rPr>
              <w:t>Kelt</w:t>
            </w:r>
            <w:proofErr w:type="gramStart"/>
            <w:r w:rsidRPr="00431CAD">
              <w:rPr>
                <w:rFonts w:ascii="Tahoma" w:eastAsia="Verdana" w:hAnsi="Tahoma" w:cs="Tahoma"/>
                <w:sz w:val="22"/>
                <w:szCs w:val="22"/>
              </w:rPr>
              <w:t>: …</w:t>
            </w:r>
            <w:proofErr w:type="gramEnd"/>
            <w:r w:rsidRPr="00431CAD">
              <w:rPr>
                <w:rFonts w:ascii="Tahoma" w:eastAsia="Verdana" w:hAnsi="Tahoma" w:cs="Tahoma"/>
                <w:sz w:val="22"/>
                <w:szCs w:val="22"/>
              </w:rPr>
              <w:t>………………………………</w:t>
            </w:r>
          </w:p>
        </w:tc>
      </w:tr>
    </w:tbl>
    <w:p w14:paraId="6537F5D3" w14:textId="77777777" w:rsidR="005176AB" w:rsidRPr="00431CAD" w:rsidRDefault="005176AB" w:rsidP="005176AB">
      <w:pPr>
        <w:rPr>
          <w:rFonts w:ascii="Tahoma" w:hAnsi="Tahoma" w:cs="Tahoma"/>
          <w:sz w:val="22"/>
          <w:szCs w:val="22"/>
        </w:rPr>
      </w:pPr>
    </w:p>
    <w:p w14:paraId="2EDE9511" w14:textId="77777777" w:rsidR="005176AB" w:rsidRPr="00431CAD" w:rsidRDefault="005176AB" w:rsidP="005176AB">
      <w:pPr>
        <w:rPr>
          <w:rFonts w:ascii="Tahoma" w:eastAsia="Verdana" w:hAnsi="Tahoma" w:cs="Tahoma"/>
          <w:sz w:val="22"/>
          <w:szCs w:val="22"/>
        </w:rPr>
      </w:pPr>
    </w:p>
    <w:p w14:paraId="2C0978DB" w14:textId="77777777" w:rsidR="005176AB" w:rsidRPr="00431CAD" w:rsidRDefault="005176AB" w:rsidP="005176AB">
      <w:pPr>
        <w:rPr>
          <w:rFonts w:ascii="Tahoma" w:eastAsia="Verdana" w:hAnsi="Tahoma" w:cs="Tahoma"/>
          <w:sz w:val="22"/>
          <w:szCs w:val="22"/>
        </w:rPr>
      </w:pPr>
    </w:p>
    <w:p w14:paraId="026E2E92" w14:textId="77777777" w:rsidR="005176AB" w:rsidRPr="00431CAD" w:rsidRDefault="005176AB" w:rsidP="005176AB">
      <w:pPr>
        <w:rPr>
          <w:rFonts w:ascii="Tahoma" w:eastAsia="Verdana" w:hAnsi="Tahoma" w:cs="Tahoma"/>
          <w:sz w:val="22"/>
          <w:szCs w:val="22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7934"/>
      </w:tblGrid>
      <w:tr w:rsidR="005176AB" w:rsidRPr="00431CAD" w14:paraId="472F3B3A" w14:textId="77777777" w:rsidTr="00EB36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D55AE" w14:textId="77777777" w:rsidR="005176AB" w:rsidRPr="00431CAD" w:rsidRDefault="005176AB" w:rsidP="00EB364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1CAD">
              <w:rPr>
                <w:rFonts w:ascii="Tahoma" w:eastAsia="Verdana" w:hAnsi="Tahoma" w:cs="Tahoma"/>
                <w:sz w:val="22"/>
                <w:szCs w:val="22"/>
              </w:rPr>
              <w:t>P.H.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CC85C" w14:textId="77777777" w:rsidR="005176AB" w:rsidRPr="00431CAD" w:rsidRDefault="005176AB" w:rsidP="00EB364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1CAD">
              <w:rPr>
                <w:rFonts w:ascii="Tahoma" w:eastAsia="Verdana" w:hAnsi="Tahoma" w:cs="Tahoma"/>
                <w:sz w:val="22"/>
                <w:szCs w:val="22"/>
              </w:rPr>
              <w:t>………………………………………………</w:t>
            </w:r>
          </w:p>
        </w:tc>
      </w:tr>
      <w:tr w:rsidR="005176AB" w:rsidRPr="00431CAD" w14:paraId="17540098" w14:textId="77777777" w:rsidTr="00EB36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FF6AF" w14:textId="77777777" w:rsidR="005176AB" w:rsidRPr="00431CAD" w:rsidRDefault="005176AB" w:rsidP="00EB36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221BA" w14:textId="77777777" w:rsidR="005176AB" w:rsidRDefault="00D46B72" w:rsidP="00D46B72">
            <w:pPr>
              <w:jc w:val="center"/>
              <w:rPr>
                <w:rFonts w:ascii="Tahoma" w:eastAsia="Verdana" w:hAnsi="Tahoma" w:cs="Tahoma"/>
                <w:sz w:val="22"/>
                <w:szCs w:val="22"/>
              </w:rPr>
            </w:pPr>
            <w:r>
              <w:rPr>
                <w:rFonts w:ascii="Tahoma" w:eastAsia="Verdana" w:hAnsi="Tahoma" w:cs="Tahoma"/>
                <w:sz w:val="22"/>
                <w:szCs w:val="22"/>
              </w:rPr>
              <w:t>aláírás</w:t>
            </w:r>
          </w:p>
          <w:p w14:paraId="4AA56857" w14:textId="48AC6DF7" w:rsidR="00D46B72" w:rsidRDefault="00D46B72" w:rsidP="00D46B72">
            <w:pPr>
              <w:jc w:val="center"/>
              <w:rPr>
                <w:rFonts w:ascii="Tahoma" w:eastAsia="Verdana" w:hAnsi="Tahoma" w:cs="Tahoma"/>
                <w:sz w:val="22"/>
                <w:szCs w:val="22"/>
              </w:rPr>
            </w:pPr>
            <w:r>
              <w:rPr>
                <w:rFonts w:ascii="Tahoma" w:eastAsia="Verdana" w:hAnsi="Tahoma" w:cs="Tahoma"/>
                <w:sz w:val="22"/>
                <w:szCs w:val="22"/>
              </w:rPr>
              <w:t>„……………. Társasház”</w:t>
            </w:r>
          </w:p>
          <w:p w14:paraId="015FD7CE" w14:textId="77777777" w:rsidR="00D46B72" w:rsidRDefault="00D46B72" w:rsidP="00D46B72">
            <w:pPr>
              <w:jc w:val="center"/>
              <w:rPr>
                <w:rFonts w:ascii="Tahoma" w:eastAsia="Verdana" w:hAnsi="Tahoma" w:cs="Tahoma"/>
                <w:sz w:val="22"/>
                <w:szCs w:val="22"/>
              </w:rPr>
            </w:pPr>
            <w:r>
              <w:rPr>
                <w:rFonts w:ascii="Tahoma" w:eastAsia="Verdana" w:hAnsi="Tahoma" w:cs="Tahoma"/>
                <w:sz w:val="22"/>
                <w:szCs w:val="22"/>
              </w:rPr>
              <w:t>Pályázó</w:t>
            </w:r>
          </w:p>
          <w:p w14:paraId="6BA796E0" w14:textId="74DA7708" w:rsidR="009671EA" w:rsidRPr="00431CAD" w:rsidRDefault="009671EA" w:rsidP="00D46B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CA78C62" w14:textId="25620F08" w:rsidR="005176AB" w:rsidRPr="00431CAD" w:rsidRDefault="005176AB" w:rsidP="005176AB">
      <w:pPr>
        <w:ind w:left="360"/>
        <w:rPr>
          <w:rFonts w:ascii="Tahoma" w:hAnsi="Tahoma" w:cs="Tahoma"/>
          <w:sz w:val="22"/>
          <w:szCs w:val="22"/>
        </w:rPr>
      </w:pPr>
    </w:p>
    <w:p w14:paraId="752F54D5" w14:textId="77777777" w:rsidR="006D4016" w:rsidRPr="00431CAD" w:rsidRDefault="006D4016">
      <w:pPr>
        <w:rPr>
          <w:rFonts w:ascii="Tahoma" w:hAnsi="Tahoma" w:cs="Tahoma"/>
          <w:sz w:val="22"/>
          <w:szCs w:val="22"/>
        </w:rPr>
      </w:pPr>
    </w:p>
    <w:sectPr w:rsidR="006D4016" w:rsidRPr="0043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26478" w14:textId="77777777" w:rsidR="00D46B72" w:rsidRDefault="00D46B72" w:rsidP="008B6864">
      <w:r>
        <w:separator/>
      </w:r>
    </w:p>
  </w:endnote>
  <w:endnote w:type="continuationSeparator" w:id="0">
    <w:p w14:paraId="1CD3E761" w14:textId="77777777" w:rsidR="00D46B72" w:rsidRDefault="00D46B72" w:rsidP="008B6864">
      <w:r>
        <w:continuationSeparator/>
      </w:r>
    </w:p>
  </w:endnote>
  <w:endnote w:type="continuationNotice" w:id="1">
    <w:p w14:paraId="10C70734" w14:textId="77777777" w:rsidR="00D46B72" w:rsidRDefault="00D46B72" w:rsidP="008B6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4F1C9" w14:textId="77777777" w:rsidR="00D46B72" w:rsidRDefault="00D46B72" w:rsidP="008B6864">
      <w:r>
        <w:separator/>
      </w:r>
    </w:p>
  </w:footnote>
  <w:footnote w:type="continuationSeparator" w:id="0">
    <w:p w14:paraId="4F264528" w14:textId="77777777" w:rsidR="00D46B72" w:rsidRDefault="00D46B72" w:rsidP="008B6864">
      <w:r>
        <w:continuationSeparator/>
      </w:r>
    </w:p>
  </w:footnote>
  <w:footnote w:type="continuationNotice" w:id="1">
    <w:p w14:paraId="6C5EE376" w14:textId="77777777" w:rsidR="00D46B72" w:rsidRDefault="00D46B72" w:rsidP="008B68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04B03" w14:textId="6F0EB3D0" w:rsidR="00D46B72" w:rsidRPr="00EB3641" w:rsidRDefault="00D46B72">
    <w:pPr>
      <w:pStyle w:val="lfej"/>
    </w:pPr>
    <w:r w:rsidRPr="005176AB">
      <w:rPr>
        <w:rFonts w:ascii="Arial" w:hAnsi="Arial" w:cs="Arial"/>
        <w:b/>
      </w:rPr>
      <w:t>Pályázati adatlap</w:t>
    </w:r>
    <w:r>
      <w:rPr>
        <w:rFonts w:ascii="Arial" w:hAnsi="Arial" w:cs="Arial"/>
        <w:b/>
      </w:rPr>
      <w:t>: Társasházak Energetikai Felújítása</w:t>
    </w:r>
    <w:r w:rsidRPr="005176AB">
      <w:rPr>
        <w:rFonts w:ascii="Arial" w:hAnsi="Arial" w:cs="Arial"/>
        <w:b/>
      </w:rPr>
      <w:tab/>
    </w:r>
    <w:r>
      <w:rPr>
        <w:rFonts w:ascii="Arial" w:hAnsi="Arial" w:cs="Arial"/>
        <w:b/>
      </w:rPr>
      <w:t>Ú</w:t>
    </w:r>
    <w:r w:rsidRPr="005176AB">
      <w:rPr>
        <w:rFonts w:ascii="Arial" w:hAnsi="Arial" w:cs="Arial"/>
        <w:b/>
      </w:rPr>
      <w:t>SZT-</w:t>
    </w:r>
    <w:r>
      <w:rPr>
        <w:rFonts w:ascii="Arial" w:hAnsi="Arial" w:cs="Arial"/>
        <w:b/>
      </w:rPr>
      <w:t>TEF</w:t>
    </w:r>
    <w:r w:rsidRPr="005176AB">
      <w:rPr>
        <w:rFonts w:ascii="Arial" w:hAnsi="Arial" w:cs="Arial"/>
        <w:b/>
      </w:rPr>
      <w:t>-</w:t>
    </w:r>
    <w:r>
      <w:rPr>
        <w:rFonts w:ascii="Arial" w:hAnsi="Arial" w:cs="Arial"/>
        <w:b/>
      </w:rPr>
      <w:t>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08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52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396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468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12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18BB665E"/>
    <w:multiLevelType w:val="hybridMultilevel"/>
    <w:tmpl w:val="BB10D768"/>
    <w:lvl w:ilvl="0" w:tplc="B040244C">
      <w:start w:val="4"/>
      <w:numFmt w:val="bullet"/>
      <w:lvlText w:val="-"/>
      <w:lvlJc w:val="left"/>
      <w:pPr>
        <w:ind w:left="720" w:hanging="360"/>
      </w:pPr>
      <w:rPr>
        <w:rFonts w:ascii="Tahoma" w:eastAsia="SymbolMT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E0E79"/>
    <w:multiLevelType w:val="hybridMultilevel"/>
    <w:tmpl w:val="8DC89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558B8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DB7340B"/>
    <w:multiLevelType w:val="hybridMultilevel"/>
    <w:tmpl w:val="0A1AF410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B"/>
    <w:rsid w:val="000313FC"/>
    <w:rsid w:val="0006412D"/>
    <w:rsid w:val="000D5BCB"/>
    <w:rsid w:val="00140ED2"/>
    <w:rsid w:val="0027016A"/>
    <w:rsid w:val="003064EF"/>
    <w:rsid w:val="003447A9"/>
    <w:rsid w:val="003668C7"/>
    <w:rsid w:val="003C4FCB"/>
    <w:rsid w:val="00402C85"/>
    <w:rsid w:val="004218AF"/>
    <w:rsid w:val="00431CAD"/>
    <w:rsid w:val="005176AB"/>
    <w:rsid w:val="005E5958"/>
    <w:rsid w:val="00636EAD"/>
    <w:rsid w:val="00646623"/>
    <w:rsid w:val="006A0295"/>
    <w:rsid w:val="006D4016"/>
    <w:rsid w:val="0079346B"/>
    <w:rsid w:val="007D7936"/>
    <w:rsid w:val="008B6864"/>
    <w:rsid w:val="00921D8F"/>
    <w:rsid w:val="009671EA"/>
    <w:rsid w:val="00B76EB6"/>
    <w:rsid w:val="00BC70E8"/>
    <w:rsid w:val="00D46B72"/>
    <w:rsid w:val="00D715F0"/>
    <w:rsid w:val="00DB54E1"/>
    <w:rsid w:val="00DC08A7"/>
    <w:rsid w:val="00E34C3B"/>
    <w:rsid w:val="00EB3641"/>
    <w:rsid w:val="00F0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864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rsid w:val="008B68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B686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B6864"/>
    <w:rPr>
      <w:rFonts w:ascii="Arial" w:eastAsia="Arial" w:hAnsi="Arial" w:cs="Arial"/>
      <w:color w:val="00000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6864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6864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B6864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B686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B6864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B6864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8B6864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1pontonbell">
    <w:name w:val="1. ponton belül"/>
    <w:basedOn w:val="Norml"/>
    <w:rsid w:val="008B6864"/>
    <w:pPr>
      <w:spacing w:before="60"/>
      <w:ind w:left="57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59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5958"/>
    <w:rPr>
      <w:rFonts w:ascii="Arial" w:eastAsia="Arial" w:hAnsi="Arial" w:cs="Arial"/>
      <w:b/>
      <w:bCs/>
      <w:color w:val="000000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864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rsid w:val="008B68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B686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B6864"/>
    <w:rPr>
      <w:rFonts w:ascii="Arial" w:eastAsia="Arial" w:hAnsi="Arial" w:cs="Arial"/>
      <w:color w:val="00000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6864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6864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B6864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B686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B6864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B6864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8B6864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1pontonbell">
    <w:name w:val="1. ponton belül"/>
    <w:basedOn w:val="Norml"/>
    <w:rsid w:val="008B6864"/>
    <w:pPr>
      <w:spacing w:before="60"/>
      <w:ind w:left="57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59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5958"/>
    <w:rPr>
      <w:rFonts w:ascii="Arial" w:eastAsia="Arial" w:hAnsi="Arial" w:cs="Arial"/>
      <w:b/>
      <w:bCs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650D-E973-4865-9C0F-47DBADE4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1040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Péter dr.</dc:creator>
  <cp:lastModifiedBy>Zoboki Péter dr.</cp:lastModifiedBy>
  <cp:revision>6</cp:revision>
  <dcterms:created xsi:type="dcterms:W3CDTF">2013-07-11T14:56:00Z</dcterms:created>
  <dcterms:modified xsi:type="dcterms:W3CDTF">2013-07-12T10:35:00Z</dcterms:modified>
</cp:coreProperties>
</file>